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35" w:rsidRDefault="00BE1335" w:rsidP="00BE1335"/>
    <w:p w:rsidR="00BE1335" w:rsidRDefault="00BE1335" w:rsidP="00BE1335"/>
    <w:p w:rsidR="00BE1335" w:rsidRDefault="00A24E52" w:rsidP="00085E09">
      <w:r w:rsidRPr="00A77033">
        <w:rPr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21808DA7" wp14:editId="5BC6FDEF">
            <wp:simplePos x="0" y="0"/>
            <wp:positionH relativeFrom="column">
              <wp:posOffset>2401570</wp:posOffset>
            </wp:positionH>
            <wp:positionV relativeFrom="paragraph">
              <wp:posOffset>222885</wp:posOffset>
            </wp:positionV>
            <wp:extent cx="930910" cy="1143000"/>
            <wp:effectExtent l="0" t="0" r="2540" b="0"/>
            <wp:wrapNone/>
            <wp:docPr id="5" name="Рисунок 5" descr="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BE1335" w:rsidTr="00966EA2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E1335" w:rsidRPr="00A77033" w:rsidRDefault="00BE1335" w:rsidP="00966EA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</w:p>
          <w:p w:rsidR="00BE1335" w:rsidRPr="00A77033" w:rsidRDefault="00BE1335" w:rsidP="00966E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BE1335" w:rsidRPr="00A77033" w:rsidRDefault="00BE1335" w:rsidP="00966E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E1335" w:rsidRPr="00A77033" w:rsidRDefault="00BE1335" w:rsidP="00966EA2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BE1335" w:rsidRPr="00A77033" w:rsidRDefault="00BE1335" w:rsidP="00966EA2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BE1335" w:rsidRPr="00A77033" w:rsidRDefault="00BE1335" w:rsidP="00966EA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E1335" w:rsidRPr="00A77033" w:rsidRDefault="00BE1335" w:rsidP="00966EA2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  <w:p w:rsidR="00BE1335" w:rsidRPr="00A77033" w:rsidRDefault="00BE1335" w:rsidP="00966EA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E1335" w:rsidRPr="00A77033" w:rsidRDefault="00BE1335" w:rsidP="00966EA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BE1335" w:rsidRPr="00A77033" w:rsidRDefault="00BE1335" w:rsidP="00966EA2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BE1335" w:rsidRPr="00A77033" w:rsidRDefault="00BE1335" w:rsidP="00966EA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BE1335" w:rsidRPr="00A77033" w:rsidRDefault="00BE1335" w:rsidP="00966EA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BE1335" w:rsidRPr="00A77033" w:rsidRDefault="00BE1335" w:rsidP="00966EA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BE1335" w:rsidRPr="00A77033" w:rsidRDefault="00BE1335" w:rsidP="00966EA2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BE1335" w:rsidRDefault="00BE1335" w:rsidP="00BE1335">
      <w:pPr>
        <w:rPr>
          <w:sz w:val="2"/>
          <w:szCs w:val="2"/>
        </w:rPr>
      </w:pPr>
    </w:p>
    <w:p w:rsidR="00BE1335" w:rsidRDefault="00BE1335" w:rsidP="00BE1335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BE1335" w:rsidRDefault="00BE1335" w:rsidP="00BE1335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BE1335" w:rsidRDefault="00BE1335" w:rsidP="00BE1335">
      <w:pPr>
        <w:autoSpaceDE w:val="0"/>
        <w:autoSpaceDN w:val="0"/>
        <w:adjustRightInd w:val="0"/>
        <w:ind w:firstLine="540"/>
        <w:jc w:val="center"/>
      </w:pPr>
      <w:r>
        <w:t>от «</w:t>
      </w:r>
      <w:r w:rsidR="00043C68">
        <w:t>24</w:t>
      </w:r>
      <w:bookmarkStart w:id="0" w:name="_GoBack"/>
      <w:bookmarkEnd w:id="0"/>
      <w:r>
        <w:t xml:space="preserve">» февраля 2015г. № </w:t>
      </w:r>
      <w:r w:rsidR="00932BE1">
        <w:t>6</w:t>
      </w:r>
    </w:p>
    <w:p w:rsidR="00BE1335" w:rsidRDefault="00BE1335" w:rsidP="00BE1335">
      <w:pPr>
        <w:autoSpaceDE w:val="0"/>
        <w:autoSpaceDN w:val="0"/>
        <w:adjustRightInd w:val="0"/>
        <w:ind w:firstLine="540"/>
        <w:jc w:val="both"/>
      </w:pPr>
    </w:p>
    <w:p w:rsidR="00BE1335" w:rsidRDefault="00BE1335" w:rsidP="00BE1335">
      <w:pPr>
        <w:autoSpaceDE w:val="0"/>
        <w:autoSpaceDN w:val="0"/>
        <w:adjustRightInd w:val="0"/>
        <w:jc w:val="both"/>
      </w:pPr>
      <w:r>
        <w:t>Об организации временных работ</w:t>
      </w:r>
    </w:p>
    <w:p w:rsidR="00BE1335" w:rsidRDefault="00BE1335" w:rsidP="00BE1335">
      <w:pPr>
        <w:autoSpaceDE w:val="0"/>
        <w:autoSpaceDN w:val="0"/>
        <w:adjustRightInd w:val="0"/>
        <w:ind w:firstLine="540"/>
        <w:jc w:val="both"/>
      </w:pPr>
    </w:p>
    <w:p w:rsidR="00BE1335" w:rsidRDefault="00BE1335" w:rsidP="00BE1335">
      <w:pPr>
        <w:autoSpaceDE w:val="0"/>
        <w:autoSpaceDN w:val="0"/>
        <w:adjustRightInd w:val="0"/>
        <w:ind w:firstLine="540"/>
        <w:jc w:val="both"/>
      </w:pPr>
      <w:r>
        <w:t xml:space="preserve"> В целях  реализации договора о совместной деятельности по организации и проведению общественных работ от «</w:t>
      </w:r>
      <w:r w:rsidR="00932BE1">
        <w:t>24</w:t>
      </w:r>
      <w:r>
        <w:t xml:space="preserve">» февраля 2015г. № </w:t>
      </w:r>
      <w:r w:rsidR="00932BE1">
        <w:t>7</w:t>
      </w:r>
      <w:r>
        <w:t xml:space="preserve">/ОР (далее – Договор), заключенного с Центром занятости населения  Аскинского района РБ </w:t>
      </w:r>
      <w:r>
        <w:rPr>
          <w:b/>
          <w:spacing w:val="8"/>
        </w:rPr>
        <w:t>:</w:t>
      </w:r>
      <w:r>
        <w:t xml:space="preserve"> </w:t>
      </w:r>
    </w:p>
    <w:p w:rsidR="00BE1335" w:rsidRDefault="00BE1335" w:rsidP="00BE1335">
      <w:pPr>
        <w:autoSpaceDE w:val="0"/>
        <w:autoSpaceDN w:val="0"/>
        <w:adjustRightInd w:val="0"/>
        <w:ind w:firstLine="540"/>
        <w:jc w:val="both"/>
      </w:pPr>
      <w:r>
        <w:t xml:space="preserve">1. Организовать общественные работы для </w:t>
      </w:r>
      <w:r w:rsidR="00932BE1">
        <w:t>Зиганшиной Разули Ханифовны</w:t>
      </w:r>
      <w:r>
        <w:t xml:space="preserve">. </w:t>
      </w:r>
    </w:p>
    <w:p w:rsidR="00BE1335" w:rsidRDefault="00BE1335" w:rsidP="00BE1335">
      <w:pPr>
        <w:autoSpaceDE w:val="0"/>
        <w:autoSpaceDN w:val="0"/>
        <w:adjustRightInd w:val="0"/>
        <w:ind w:firstLine="540"/>
        <w:jc w:val="both"/>
      </w:pPr>
      <w:r>
        <w:t>2. Назначить главу Администрации сельского поселения Арбашевский сельсовет МР Аскинский район РБ Зиятдинова Ф.И.,</w:t>
      </w:r>
      <w:r>
        <w:rPr>
          <w:i/>
        </w:rPr>
        <w:t xml:space="preserve"> </w:t>
      </w:r>
      <w:r>
        <w:t>ответственным за организацию и проведение временных работ в соответствии с Договором..</w:t>
      </w:r>
    </w:p>
    <w:p w:rsidR="00BE1335" w:rsidRPr="00BE1335" w:rsidRDefault="00BE1335" w:rsidP="00BE1335">
      <w:pPr>
        <w:autoSpaceDE w:val="0"/>
        <w:autoSpaceDN w:val="0"/>
        <w:adjustRightInd w:val="0"/>
        <w:ind w:firstLine="540"/>
        <w:jc w:val="both"/>
      </w:pPr>
      <w:r w:rsidRPr="00BE1335">
        <w:t>3 Главному бухгалтеру</w:t>
      </w:r>
    </w:p>
    <w:p w:rsidR="00BE1335" w:rsidRDefault="00BE1335" w:rsidP="00BE1335">
      <w:pPr>
        <w:autoSpaceDE w:val="0"/>
        <w:autoSpaceDN w:val="0"/>
        <w:adjustRightInd w:val="0"/>
        <w:ind w:firstLine="540"/>
        <w:jc w:val="both"/>
      </w:pPr>
      <w:r>
        <w:t xml:space="preserve">  организовать взаимодействие с Центром занятости населения Аскинского района по реализации Договора;</w:t>
      </w:r>
    </w:p>
    <w:p w:rsidR="00BE1335" w:rsidRDefault="00BE1335" w:rsidP="00BE13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BE1335" w:rsidRDefault="00BE1335" w:rsidP="00BE1335">
      <w:pPr>
        <w:autoSpaceDE w:val="0"/>
        <w:autoSpaceDN w:val="0"/>
        <w:adjustRightInd w:val="0"/>
        <w:ind w:firstLine="540"/>
        <w:jc w:val="both"/>
      </w:pPr>
      <w:r>
        <w:t>обеспечить представление в центр занятости населения Аскинского районаРБ информацию и документов в порядке и сроки, установленные Договором;</w:t>
      </w:r>
    </w:p>
    <w:p w:rsidR="00BE1335" w:rsidRDefault="00BE1335" w:rsidP="00BE1335">
      <w:pPr>
        <w:autoSpaceDE w:val="0"/>
        <w:autoSpaceDN w:val="0"/>
        <w:adjustRightInd w:val="0"/>
        <w:ind w:firstLine="540"/>
        <w:jc w:val="both"/>
      </w:pPr>
      <w: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BE1335" w:rsidRDefault="00BE1335" w:rsidP="00BE1335">
      <w:r>
        <w:tab/>
        <w:t>4. Контроль за исполнением настоящего распоряжения оставляю за собой.</w:t>
      </w:r>
    </w:p>
    <w:p w:rsidR="00BE1335" w:rsidRDefault="00BE1335" w:rsidP="00BE1335"/>
    <w:p w:rsidR="00BE1335" w:rsidRDefault="00BE1335" w:rsidP="00BE1335"/>
    <w:p w:rsidR="00BE1335" w:rsidRDefault="00BE1335" w:rsidP="00BE1335"/>
    <w:p w:rsidR="00BE1335" w:rsidRPr="008A22F7" w:rsidRDefault="00BE1335" w:rsidP="00BE1335">
      <w:r w:rsidRPr="008A22F7">
        <w:t>Глава</w:t>
      </w:r>
    </w:p>
    <w:p w:rsidR="00BE1335" w:rsidRPr="008A22F7" w:rsidRDefault="00BE1335" w:rsidP="00BE1335">
      <w:r w:rsidRPr="008A22F7">
        <w:t>сельского поселения Арбашевский сельсовет</w:t>
      </w:r>
    </w:p>
    <w:p w:rsidR="00BE1335" w:rsidRPr="008A22F7" w:rsidRDefault="00BE1335" w:rsidP="00BE1335">
      <w:r w:rsidRPr="008A22F7">
        <w:t>муниципального района Аскинский район</w:t>
      </w:r>
    </w:p>
    <w:p w:rsidR="00BE1335" w:rsidRDefault="00BE1335" w:rsidP="00BE1335">
      <w:r w:rsidRPr="008A22F7">
        <w:t>Республики Башкортостан</w:t>
      </w:r>
      <w:r>
        <w:t xml:space="preserve">                                                                            </w:t>
      </w:r>
      <w:r w:rsidRPr="008A22F7">
        <w:t>Ф.И.Зиятдинов</w:t>
      </w:r>
    </w:p>
    <w:p w:rsidR="00BE1335" w:rsidRDefault="00BE1335" w:rsidP="00BE1335"/>
    <w:p w:rsidR="00BE1335" w:rsidRDefault="00BE1335" w:rsidP="00BE1335"/>
    <w:p w:rsidR="00BE1335" w:rsidRDefault="00BE1335" w:rsidP="00BE1335">
      <w:pPr>
        <w:jc w:val="both"/>
      </w:pPr>
    </w:p>
    <w:p w:rsidR="00BE1335" w:rsidRDefault="00BE1335" w:rsidP="00BE1335">
      <w:pPr>
        <w:jc w:val="both"/>
      </w:pPr>
    </w:p>
    <w:p w:rsidR="00BE1335" w:rsidRDefault="00BE1335" w:rsidP="00BE1335">
      <w:pPr>
        <w:jc w:val="both"/>
      </w:pPr>
    </w:p>
    <w:p w:rsidR="00BE1335" w:rsidRDefault="00BE1335" w:rsidP="0006110B">
      <w:pPr>
        <w:jc w:val="both"/>
      </w:pPr>
    </w:p>
    <w:p w:rsidR="0006110B" w:rsidRDefault="0006110B" w:rsidP="0006110B">
      <w:pPr>
        <w:jc w:val="both"/>
      </w:pPr>
    </w:p>
    <w:p w:rsidR="00932BE1" w:rsidRDefault="00932BE1" w:rsidP="00932BE1">
      <w:pPr>
        <w:rPr>
          <w:sz w:val="2"/>
          <w:szCs w:val="2"/>
        </w:rPr>
      </w:pPr>
    </w:p>
    <w:p w:rsidR="00932BE1" w:rsidRDefault="00932BE1" w:rsidP="00932BE1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sectPr w:rsidR="0093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43C68"/>
    <w:rsid w:val="0006110B"/>
    <w:rsid w:val="00085E09"/>
    <w:rsid w:val="00522B59"/>
    <w:rsid w:val="006C6C01"/>
    <w:rsid w:val="00932BE1"/>
    <w:rsid w:val="00A24E52"/>
    <w:rsid w:val="00A82ED1"/>
    <w:rsid w:val="00AD59A6"/>
    <w:rsid w:val="00B53C54"/>
    <w:rsid w:val="00BE1335"/>
    <w:rsid w:val="00CB2A66"/>
    <w:rsid w:val="00DB734B"/>
    <w:rsid w:val="00E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2015-05-07T04:51:00Z</dcterms:created>
  <dcterms:modified xsi:type="dcterms:W3CDTF">2015-05-21T10:51:00Z</dcterms:modified>
</cp:coreProperties>
</file>