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5"/>
        <w:gridCol w:w="2176"/>
        <w:gridCol w:w="3915"/>
      </w:tblGrid>
      <w:tr w:rsidR="00936997" w:rsidRPr="0043040D" w:rsidTr="00BE74BC">
        <w:trPr>
          <w:trHeight w:val="2709"/>
        </w:trPr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36997" w:rsidRPr="0043040D" w:rsidRDefault="00936997" w:rsidP="00BE74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936997" w:rsidRPr="0043040D" w:rsidRDefault="00936997" w:rsidP="00BE74BC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43040D">
              <w:rPr>
                <w:b/>
                <w:sz w:val="18"/>
                <w:szCs w:val="18"/>
                <w:lang w:eastAsia="en-US"/>
              </w:rPr>
              <w:t>БАШ</w:t>
            </w:r>
            <w:r w:rsidRPr="0043040D">
              <w:rPr>
                <w:b/>
                <w:sz w:val="18"/>
                <w:szCs w:val="18"/>
                <w:lang w:val="be-BY" w:eastAsia="en-US"/>
              </w:rPr>
              <w:t>Ҡ</w:t>
            </w:r>
            <w:r w:rsidRPr="0043040D">
              <w:rPr>
                <w:b/>
                <w:bCs/>
                <w:sz w:val="18"/>
                <w:szCs w:val="18"/>
                <w:lang w:eastAsia="en-US"/>
              </w:rPr>
              <w:t>ОРТОСТАН РЕСПУБЛИК</w:t>
            </w:r>
            <w:r w:rsidRPr="0043040D">
              <w:rPr>
                <w:b/>
                <w:sz w:val="18"/>
                <w:szCs w:val="18"/>
                <w:lang w:eastAsia="en-US"/>
              </w:rPr>
              <w:t>А</w:t>
            </w:r>
            <w:r w:rsidRPr="0043040D">
              <w:rPr>
                <w:b/>
                <w:sz w:val="18"/>
                <w:szCs w:val="18"/>
                <w:lang w:val="be-BY" w:eastAsia="en-US"/>
              </w:rPr>
              <w:t>Һ</w:t>
            </w:r>
            <w:proofErr w:type="gramStart"/>
            <w:r w:rsidRPr="0043040D">
              <w:rPr>
                <w:b/>
                <w:sz w:val="18"/>
                <w:szCs w:val="18"/>
                <w:lang w:eastAsia="en-US"/>
              </w:rPr>
              <w:t>Ы</w:t>
            </w:r>
            <w:proofErr w:type="gramEnd"/>
          </w:p>
          <w:p w:rsidR="00936997" w:rsidRPr="0043040D" w:rsidRDefault="00936997" w:rsidP="00BE7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040D">
              <w:rPr>
                <w:b/>
                <w:sz w:val="18"/>
                <w:szCs w:val="18"/>
                <w:lang w:eastAsia="en-US"/>
              </w:rPr>
              <w:t>АС</w:t>
            </w:r>
            <w:r w:rsidRPr="0043040D">
              <w:rPr>
                <w:b/>
                <w:sz w:val="18"/>
                <w:szCs w:val="18"/>
                <w:lang w:val="be-BY" w:eastAsia="en-US"/>
              </w:rPr>
              <w:t>Ҡ</w:t>
            </w:r>
            <w:r w:rsidRPr="0043040D">
              <w:rPr>
                <w:b/>
                <w:sz w:val="18"/>
                <w:szCs w:val="18"/>
                <w:lang w:eastAsia="en-US"/>
              </w:rPr>
              <w:t>ЫН  РАЙОНЫ</w:t>
            </w:r>
          </w:p>
          <w:p w:rsidR="00936997" w:rsidRPr="0043040D" w:rsidRDefault="00936997" w:rsidP="00BE74B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43040D">
              <w:rPr>
                <w:b/>
                <w:sz w:val="18"/>
                <w:szCs w:val="18"/>
                <w:lang w:eastAsia="en-US"/>
              </w:rPr>
              <w:t xml:space="preserve">   МУНИЦИПАЛЬ РАЙОНЫ</w:t>
            </w:r>
            <w:r w:rsidRPr="0043040D">
              <w:rPr>
                <w:b/>
                <w:sz w:val="18"/>
                <w:szCs w:val="18"/>
                <w:lang w:val="be-BY" w:eastAsia="en-US"/>
              </w:rPr>
              <w:t xml:space="preserve">НЫҢ </w:t>
            </w:r>
          </w:p>
          <w:p w:rsidR="00936997" w:rsidRPr="0043040D" w:rsidRDefault="00936997" w:rsidP="00BE74BC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43040D">
              <w:rPr>
                <w:b/>
                <w:sz w:val="18"/>
                <w:szCs w:val="18"/>
                <w:lang w:val="be-BY" w:eastAsia="en-US"/>
              </w:rPr>
              <w:t>АРБАШ АУЫЛ  СОВЕТЫ</w:t>
            </w:r>
          </w:p>
          <w:p w:rsidR="00936997" w:rsidRPr="0043040D" w:rsidRDefault="00936997" w:rsidP="00BE74BC">
            <w:pPr>
              <w:spacing w:line="276" w:lineRule="auto"/>
              <w:jc w:val="center"/>
              <w:rPr>
                <w:b/>
                <w:sz w:val="18"/>
                <w:szCs w:val="18"/>
                <w:lang w:val="be-BY" w:eastAsia="en-US"/>
              </w:rPr>
            </w:pPr>
            <w:r w:rsidRPr="0043040D">
              <w:rPr>
                <w:b/>
                <w:sz w:val="18"/>
                <w:szCs w:val="18"/>
                <w:lang w:val="be-BY" w:eastAsia="en-US"/>
              </w:rPr>
              <w:t xml:space="preserve"> АУЫЛ  БИЛӘМӘҺЕ ХӘКИМИӘТЕ</w:t>
            </w:r>
          </w:p>
          <w:p w:rsidR="00936997" w:rsidRPr="0043040D" w:rsidRDefault="00936997" w:rsidP="00BE74BC">
            <w:pPr>
              <w:spacing w:line="276" w:lineRule="auto"/>
              <w:jc w:val="center"/>
              <w:rPr>
                <w:sz w:val="18"/>
                <w:szCs w:val="18"/>
                <w:lang w:val="be-BY" w:eastAsia="en-US"/>
              </w:rPr>
            </w:pPr>
          </w:p>
          <w:p w:rsidR="00936997" w:rsidRPr="0043040D" w:rsidRDefault="00936997" w:rsidP="00BE74B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36997" w:rsidRPr="0043040D" w:rsidRDefault="00936997" w:rsidP="00BE74BC">
            <w:pPr>
              <w:spacing w:line="276" w:lineRule="auto"/>
              <w:ind w:hanging="627"/>
              <w:jc w:val="center"/>
              <w:rPr>
                <w:sz w:val="18"/>
                <w:szCs w:val="18"/>
                <w:lang w:eastAsia="en-US"/>
              </w:rPr>
            </w:pPr>
            <w:r w:rsidRPr="0043040D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659E069C" wp14:editId="7A707086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1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36997" w:rsidRPr="0043040D" w:rsidRDefault="00936997" w:rsidP="00BE74BC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</w:p>
          <w:p w:rsidR="00936997" w:rsidRPr="0043040D" w:rsidRDefault="00936997" w:rsidP="00BE74BC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 w:rsidRPr="0043040D">
              <w:rPr>
                <w:iCs/>
                <w:sz w:val="18"/>
                <w:szCs w:val="18"/>
                <w:lang w:eastAsia="en-US"/>
              </w:rPr>
              <w:t>РЕСПУБЛИКА  БАШКОРТОСТАН</w:t>
            </w:r>
          </w:p>
          <w:p w:rsidR="00936997" w:rsidRPr="0043040D" w:rsidRDefault="00936997" w:rsidP="00BE74BC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iCs/>
                <w:sz w:val="18"/>
                <w:szCs w:val="18"/>
                <w:lang w:eastAsia="en-US"/>
              </w:rPr>
            </w:pPr>
            <w:r w:rsidRPr="0043040D">
              <w:rPr>
                <w:b/>
                <w:iCs/>
                <w:sz w:val="18"/>
                <w:szCs w:val="18"/>
                <w:lang w:eastAsia="en-US"/>
              </w:rPr>
              <w:t>АДМИНИСТРАЦИЯ</w:t>
            </w:r>
          </w:p>
          <w:p w:rsidR="00936997" w:rsidRPr="0043040D" w:rsidRDefault="00936997" w:rsidP="00BE74BC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 w:rsidRPr="0043040D">
              <w:rPr>
                <w:iCs/>
                <w:sz w:val="18"/>
                <w:szCs w:val="18"/>
                <w:lang w:val="be-BY" w:eastAsia="en-US"/>
              </w:rPr>
              <w:t>СЕЛЬСКОГО</w:t>
            </w:r>
            <w:r w:rsidRPr="0043040D">
              <w:rPr>
                <w:iCs/>
                <w:sz w:val="18"/>
                <w:szCs w:val="18"/>
                <w:lang w:eastAsia="en-US"/>
              </w:rPr>
              <w:t xml:space="preserve"> ПОСЕЛЕНИЯ</w:t>
            </w:r>
          </w:p>
          <w:p w:rsidR="00936997" w:rsidRPr="0043040D" w:rsidRDefault="00936997" w:rsidP="00BE74BC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 w:rsidRPr="0043040D">
              <w:rPr>
                <w:iCs/>
                <w:sz w:val="18"/>
                <w:szCs w:val="18"/>
                <w:lang w:val="be-BY" w:eastAsia="en-US"/>
              </w:rPr>
              <w:t>АРБАШЕВСКИЙ СЕЛЬСОВЕТ</w:t>
            </w:r>
          </w:p>
          <w:p w:rsidR="00936997" w:rsidRPr="0043040D" w:rsidRDefault="00936997" w:rsidP="00BE74BC">
            <w:pPr>
              <w:pStyle w:val="2"/>
              <w:spacing w:line="276" w:lineRule="auto"/>
              <w:rPr>
                <w:iCs/>
                <w:sz w:val="18"/>
                <w:szCs w:val="18"/>
                <w:lang w:eastAsia="en-US"/>
              </w:rPr>
            </w:pPr>
            <w:r w:rsidRPr="0043040D">
              <w:rPr>
                <w:iCs/>
                <w:sz w:val="18"/>
                <w:szCs w:val="18"/>
                <w:lang w:eastAsia="en-US"/>
              </w:rPr>
              <w:t>МУНИЦИПАЛЬНОГО РАЙОНА</w:t>
            </w:r>
          </w:p>
          <w:p w:rsidR="00936997" w:rsidRPr="0043040D" w:rsidRDefault="00936997" w:rsidP="00BE74BC">
            <w:pPr>
              <w:pStyle w:val="2"/>
              <w:spacing w:line="276" w:lineRule="auto"/>
              <w:rPr>
                <w:i/>
                <w:sz w:val="18"/>
                <w:szCs w:val="18"/>
                <w:lang w:eastAsia="en-US"/>
              </w:rPr>
            </w:pPr>
            <w:r w:rsidRPr="0043040D">
              <w:rPr>
                <w:iCs/>
                <w:sz w:val="18"/>
                <w:szCs w:val="18"/>
                <w:lang w:val="be-BY" w:eastAsia="en-US"/>
              </w:rPr>
              <w:t>АСКИН</w:t>
            </w:r>
            <w:r w:rsidRPr="0043040D">
              <w:rPr>
                <w:iCs/>
                <w:sz w:val="18"/>
                <w:szCs w:val="18"/>
                <w:lang w:eastAsia="en-US"/>
              </w:rPr>
              <w:t>СКИЙ РАЙОН</w:t>
            </w:r>
          </w:p>
          <w:p w:rsidR="00936997" w:rsidRPr="0043040D" w:rsidRDefault="00936997" w:rsidP="00BE74BC">
            <w:pPr>
              <w:pStyle w:val="a4"/>
              <w:spacing w:line="276" w:lineRule="auto"/>
              <w:rPr>
                <w:sz w:val="18"/>
                <w:szCs w:val="18"/>
                <w:lang w:val="be-BY" w:eastAsia="en-US"/>
              </w:rPr>
            </w:pPr>
          </w:p>
          <w:p w:rsidR="00936997" w:rsidRPr="0043040D" w:rsidRDefault="00936997" w:rsidP="00BE74BC">
            <w:pPr>
              <w:pStyle w:val="a4"/>
              <w:spacing w:line="276" w:lineRule="auto"/>
              <w:rPr>
                <w:sz w:val="18"/>
                <w:szCs w:val="18"/>
                <w:lang w:eastAsia="en-US"/>
              </w:rPr>
            </w:pPr>
            <w:r w:rsidRPr="0043040D">
              <w:rPr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F23E4E" w:rsidRPr="00D02C5C" w:rsidRDefault="00F23E4E" w:rsidP="00F23E4E">
      <w:pPr>
        <w:jc w:val="center"/>
        <w:rPr>
          <w:sz w:val="28"/>
          <w:szCs w:val="28"/>
        </w:rPr>
      </w:pPr>
      <w:r w:rsidRPr="00D02C5C">
        <w:rPr>
          <w:sz w:val="28"/>
          <w:szCs w:val="28"/>
        </w:rPr>
        <w:t>РАСПОРЯЖЕНИЕ</w:t>
      </w:r>
    </w:p>
    <w:p w:rsidR="00F23E4E" w:rsidRDefault="00F23E4E" w:rsidP="00F23E4E">
      <w:pPr>
        <w:tabs>
          <w:tab w:val="left" w:pos="3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936997">
        <w:rPr>
          <w:sz w:val="28"/>
          <w:szCs w:val="28"/>
        </w:rPr>
        <w:t>5</w:t>
      </w:r>
      <w:r>
        <w:rPr>
          <w:sz w:val="28"/>
          <w:szCs w:val="28"/>
        </w:rPr>
        <w:t xml:space="preserve"> января 201</w:t>
      </w:r>
      <w:r w:rsidR="00432CE1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</w:t>
      </w:r>
      <w:r w:rsidR="00ED3017">
        <w:rPr>
          <w:sz w:val="28"/>
          <w:szCs w:val="28"/>
        </w:rPr>
        <w:t>/1</w:t>
      </w:r>
    </w:p>
    <w:p w:rsidR="00F23E4E" w:rsidRDefault="00F23E4E" w:rsidP="00F23E4E">
      <w:pPr>
        <w:tabs>
          <w:tab w:val="left" w:pos="3900"/>
        </w:tabs>
        <w:jc w:val="center"/>
        <w:rPr>
          <w:sz w:val="28"/>
          <w:szCs w:val="28"/>
        </w:rPr>
      </w:pPr>
    </w:p>
    <w:p w:rsidR="00F23E4E" w:rsidRDefault="00F23E4E" w:rsidP="00F23E4E">
      <w:pPr>
        <w:tabs>
          <w:tab w:val="left" w:pos="3900"/>
        </w:tabs>
        <w:jc w:val="center"/>
        <w:rPr>
          <w:sz w:val="28"/>
          <w:szCs w:val="28"/>
        </w:rPr>
      </w:pPr>
    </w:p>
    <w:p w:rsidR="00F23E4E" w:rsidRDefault="00F23E4E" w:rsidP="00F23E4E">
      <w:pPr>
        <w:ind w:firstLine="709"/>
        <w:jc w:val="center"/>
        <w:rPr>
          <w:sz w:val="28"/>
          <w:szCs w:val="28"/>
        </w:rPr>
      </w:pPr>
      <w:r w:rsidRPr="00E27F89">
        <w:rPr>
          <w:sz w:val="28"/>
          <w:szCs w:val="28"/>
        </w:rPr>
        <w:t>Об организации обучения населения в области гражданской обороны</w:t>
      </w:r>
    </w:p>
    <w:p w:rsidR="00F23E4E" w:rsidRPr="00E27F89" w:rsidRDefault="00F23E4E" w:rsidP="00F23E4E">
      <w:pPr>
        <w:ind w:firstLine="709"/>
        <w:jc w:val="center"/>
        <w:rPr>
          <w:sz w:val="28"/>
          <w:szCs w:val="28"/>
        </w:rPr>
      </w:pPr>
    </w:p>
    <w:p w:rsidR="00F23E4E" w:rsidRPr="00E27F89" w:rsidRDefault="00F23E4E" w:rsidP="00F23E4E">
      <w:pPr>
        <w:ind w:firstLine="709"/>
        <w:jc w:val="both"/>
        <w:rPr>
          <w:sz w:val="28"/>
          <w:szCs w:val="28"/>
        </w:rPr>
      </w:pPr>
    </w:p>
    <w:p w:rsidR="0071797A" w:rsidRDefault="00F23E4E" w:rsidP="00F23E4E">
      <w:pPr>
        <w:ind w:firstLine="709"/>
        <w:jc w:val="both"/>
        <w:rPr>
          <w:sz w:val="28"/>
          <w:szCs w:val="28"/>
        </w:rPr>
      </w:pPr>
      <w:proofErr w:type="gramStart"/>
      <w:r w:rsidRPr="008019DD">
        <w:rPr>
          <w:sz w:val="28"/>
          <w:szCs w:val="28"/>
        </w:rPr>
        <w:t>Во исполнение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 и от 2 ноября 2000 г. № 841 «Об утверждении Положения об организации обучения населения в области гражданской</w:t>
      </w:r>
      <w:proofErr w:type="gramEnd"/>
      <w:r w:rsidRPr="008019DD">
        <w:rPr>
          <w:sz w:val="28"/>
          <w:szCs w:val="28"/>
        </w:rPr>
        <w:t xml:space="preserve"> обороны» (в редакции постановления Правительства РФ от 22.10.2008 г. № 770), в соответствии с организационно-методическими указаниями </w:t>
      </w:r>
      <w:proofErr w:type="gramStart"/>
      <w:r w:rsidRPr="008019DD">
        <w:rPr>
          <w:sz w:val="28"/>
          <w:szCs w:val="28"/>
        </w:rPr>
        <w:t>по</w:t>
      </w:r>
      <w:proofErr w:type="gramEnd"/>
      <w:r w:rsidRPr="008019DD">
        <w:rPr>
          <w:sz w:val="28"/>
          <w:szCs w:val="28"/>
        </w:rPr>
        <w:t xml:space="preserve"> подготовке населения Республики Башкортостан в области гражданской обороны, защиты от чрезвычайных ситуаций, обеспечения пожарной безопасности и безопасности людей на водных объектах на 2011-2015 годы</w:t>
      </w:r>
      <w:r w:rsidR="00936997">
        <w:rPr>
          <w:sz w:val="28"/>
          <w:szCs w:val="28"/>
        </w:rPr>
        <w:t>:</w:t>
      </w:r>
    </w:p>
    <w:p w:rsidR="00F23E4E" w:rsidRDefault="00F23E4E" w:rsidP="00F23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предупреждению и ликвидации </w:t>
      </w:r>
      <w:proofErr w:type="gramStart"/>
      <w:r>
        <w:rPr>
          <w:sz w:val="28"/>
          <w:szCs w:val="28"/>
        </w:rPr>
        <w:t>чрезвычайных</w:t>
      </w:r>
      <w:proofErr w:type="gramEnd"/>
      <w:r>
        <w:rPr>
          <w:sz w:val="28"/>
          <w:szCs w:val="28"/>
        </w:rPr>
        <w:t xml:space="preserve"> ситуации и обеспечению пожарной безопасности</w:t>
      </w:r>
      <w:r w:rsidRPr="00E27F89">
        <w:rPr>
          <w:sz w:val="28"/>
          <w:szCs w:val="28"/>
        </w:rPr>
        <w:t xml:space="preserve"> (приложение №</w:t>
      </w:r>
      <w:r>
        <w:rPr>
          <w:sz w:val="28"/>
          <w:szCs w:val="28"/>
        </w:rPr>
        <w:t xml:space="preserve"> 1</w:t>
      </w:r>
      <w:r w:rsidRPr="00E27F8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23E4E" w:rsidRPr="00E27F89" w:rsidRDefault="00F23E4E" w:rsidP="00F23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7F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27F8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комплексный план мероприятий по обучению </w:t>
      </w:r>
      <w:r w:rsidRPr="00E27F89">
        <w:rPr>
          <w:sz w:val="28"/>
          <w:szCs w:val="28"/>
        </w:rPr>
        <w:t>неработающего населения в области безопасности жизнедеятельности (приложение №</w:t>
      </w:r>
      <w:r>
        <w:rPr>
          <w:sz w:val="28"/>
          <w:szCs w:val="28"/>
        </w:rPr>
        <w:t xml:space="preserve"> 2</w:t>
      </w:r>
      <w:r w:rsidRPr="00E27F89">
        <w:rPr>
          <w:sz w:val="28"/>
          <w:szCs w:val="28"/>
        </w:rPr>
        <w:t>).</w:t>
      </w:r>
    </w:p>
    <w:p w:rsidR="00F23E4E" w:rsidRPr="00E27F89" w:rsidRDefault="00F23E4E" w:rsidP="00F23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E27F89">
        <w:rPr>
          <w:sz w:val="28"/>
          <w:szCs w:val="28"/>
        </w:rPr>
        <w:t>рганизовать обучение работающего и неработающего населения в 201</w:t>
      </w:r>
      <w:r w:rsidR="00432CE1">
        <w:rPr>
          <w:sz w:val="28"/>
          <w:szCs w:val="28"/>
        </w:rPr>
        <w:t>5</w:t>
      </w:r>
      <w:r w:rsidRPr="00E27F89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по</w:t>
      </w:r>
      <w:r w:rsidRPr="00E27F89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ой</w:t>
      </w:r>
      <w:r w:rsidRPr="00E27F8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 (приложение № 3)</w:t>
      </w:r>
      <w:r w:rsidRPr="00E27F89">
        <w:rPr>
          <w:sz w:val="28"/>
          <w:szCs w:val="28"/>
        </w:rPr>
        <w:t>.</w:t>
      </w:r>
    </w:p>
    <w:p w:rsidR="00F23E4E" w:rsidRDefault="00F23E4E" w:rsidP="00F23E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23E4E" w:rsidRDefault="00F23E4E" w:rsidP="00F23E4E">
      <w:pPr>
        <w:ind w:firstLine="709"/>
        <w:jc w:val="right"/>
        <w:rPr>
          <w:sz w:val="28"/>
          <w:szCs w:val="28"/>
        </w:rPr>
      </w:pPr>
    </w:p>
    <w:p w:rsidR="00F23E4E" w:rsidRDefault="00F23E4E" w:rsidP="00F23E4E">
      <w:pPr>
        <w:ind w:firstLine="709"/>
        <w:jc w:val="right"/>
        <w:rPr>
          <w:sz w:val="28"/>
          <w:szCs w:val="28"/>
        </w:rPr>
      </w:pPr>
    </w:p>
    <w:p w:rsidR="00F23E4E" w:rsidRDefault="00F23E4E" w:rsidP="00F23E4E">
      <w:pPr>
        <w:ind w:firstLine="709"/>
        <w:jc w:val="right"/>
        <w:rPr>
          <w:sz w:val="28"/>
          <w:szCs w:val="28"/>
        </w:rPr>
      </w:pPr>
    </w:p>
    <w:p w:rsidR="00F23E4E" w:rsidRDefault="00F23E4E" w:rsidP="00F23E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23E4E" w:rsidRDefault="00F23E4E" w:rsidP="00F23E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сельского поселения </w:t>
      </w:r>
      <w:proofErr w:type="spellStart"/>
      <w:r w:rsidR="00936997">
        <w:rPr>
          <w:sz w:val="28"/>
          <w:szCs w:val="28"/>
        </w:rPr>
        <w:t>Арбашев</w:t>
      </w:r>
      <w:r w:rsidR="00ED3017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</w:t>
      </w:r>
    </w:p>
    <w:p w:rsidR="00F23E4E" w:rsidRDefault="00F23E4E" w:rsidP="00F23E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 Аскинский район</w:t>
      </w:r>
    </w:p>
    <w:p w:rsidR="00F23E4E" w:rsidRDefault="00F23E4E" w:rsidP="00F23E4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23E4E" w:rsidRDefault="00ED3017" w:rsidP="00F23E4E">
      <w:pPr>
        <w:ind w:firstLine="709"/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Ф. </w:t>
      </w:r>
      <w:proofErr w:type="spellStart"/>
      <w:r w:rsidR="00936997">
        <w:rPr>
          <w:color w:val="1D1B11"/>
          <w:sz w:val="28"/>
          <w:szCs w:val="28"/>
        </w:rPr>
        <w:t>И.Зиятдинов</w:t>
      </w:r>
      <w:proofErr w:type="spellEnd"/>
    </w:p>
    <w:p w:rsidR="00F23E4E" w:rsidRDefault="00F23E4E" w:rsidP="00F23E4E">
      <w:pPr>
        <w:ind w:firstLine="709"/>
        <w:jc w:val="both"/>
        <w:rPr>
          <w:sz w:val="28"/>
          <w:szCs w:val="28"/>
        </w:rPr>
      </w:pPr>
    </w:p>
    <w:p w:rsidR="00F23E4E" w:rsidRDefault="00F23E4E" w:rsidP="00F23E4E">
      <w:pPr>
        <w:ind w:firstLine="709"/>
        <w:jc w:val="both"/>
        <w:rPr>
          <w:sz w:val="28"/>
          <w:szCs w:val="28"/>
        </w:rPr>
      </w:pPr>
    </w:p>
    <w:p w:rsidR="00F23E4E" w:rsidRDefault="00F23E4E" w:rsidP="00F23E4E">
      <w:pPr>
        <w:ind w:firstLine="709"/>
        <w:jc w:val="both"/>
        <w:rPr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Приложение №1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к распоряжению 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от  1</w:t>
      </w:r>
      <w:r w:rsidR="00936997">
        <w:rPr>
          <w:color w:val="1D1B11"/>
          <w:sz w:val="28"/>
          <w:szCs w:val="28"/>
        </w:rPr>
        <w:t>5</w:t>
      </w:r>
      <w:r w:rsidR="00ED3017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января 201</w:t>
      </w:r>
      <w:r w:rsidR="00432CE1">
        <w:rPr>
          <w:color w:val="1D1B11"/>
          <w:sz w:val="28"/>
          <w:szCs w:val="28"/>
        </w:rPr>
        <w:t>5</w:t>
      </w:r>
      <w:r w:rsidR="00ED3017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года</w:t>
      </w:r>
      <w:r w:rsidR="00ED3017">
        <w:rPr>
          <w:color w:val="1D1B11"/>
          <w:sz w:val="28"/>
          <w:szCs w:val="28"/>
        </w:rPr>
        <w:t xml:space="preserve"> №1/1</w:t>
      </w:r>
    </w:p>
    <w:p w:rsidR="00F23E4E" w:rsidRDefault="00F23E4E" w:rsidP="00F23E4E">
      <w:pPr>
        <w:ind w:left="360"/>
        <w:jc w:val="right"/>
        <w:rPr>
          <w:sz w:val="28"/>
          <w:lang w:val="be-BY"/>
        </w:rPr>
      </w:pPr>
      <w:r>
        <w:rPr>
          <w:sz w:val="28"/>
          <w:lang w:val="be-BY"/>
        </w:rPr>
        <w:t>.</w:t>
      </w:r>
    </w:p>
    <w:p w:rsidR="00F23E4E" w:rsidRDefault="00F23E4E" w:rsidP="00F23E4E">
      <w:pPr>
        <w:ind w:left="360"/>
        <w:rPr>
          <w:lang w:val="be-BY"/>
        </w:rPr>
      </w:pPr>
    </w:p>
    <w:p w:rsidR="00F23E4E" w:rsidRDefault="00F23E4E" w:rsidP="00F23E4E">
      <w:pPr>
        <w:jc w:val="center"/>
        <w:rPr>
          <w:sz w:val="28"/>
          <w:szCs w:val="28"/>
        </w:rPr>
      </w:pPr>
      <w:r>
        <w:rPr>
          <w:sz w:val="28"/>
          <w:lang w:val="be-BY"/>
        </w:rPr>
        <w:t xml:space="preserve">Состав </w:t>
      </w:r>
      <w:r>
        <w:rPr>
          <w:sz w:val="28"/>
          <w:szCs w:val="28"/>
        </w:rPr>
        <w:t xml:space="preserve">комиссию по предупреждению и ликвидации чрезвычайных ситуации </w:t>
      </w:r>
    </w:p>
    <w:p w:rsidR="00F23E4E" w:rsidRDefault="00F23E4E" w:rsidP="00F23E4E">
      <w:pPr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обеспечению пожарной безопасности</w:t>
      </w:r>
    </w:p>
    <w:p w:rsidR="00936997" w:rsidRDefault="00936997" w:rsidP="00F23E4E">
      <w:pPr>
        <w:jc w:val="center"/>
        <w:rPr>
          <w:sz w:val="28"/>
          <w:szCs w:val="28"/>
        </w:rPr>
      </w:pPr>
    </w:p>
    <w:p w:rsidR="00936997" w:rsidRDefault="00936997" w:rsidP="00F23E4E">
      <w:pPr>
        <w:jc w:val="center"/>
        <w:rPr>
          <w:sz w:val="28"/>
          <w:lang w:val="be-BY"/>
        </w:rPr>
      </w:pPr>
    </w:p>
    <w:p w:rsidR="00936997" w:rsidRDefault="00936997" w:rsidP="00936997">
      <w:pPr>
        <w:pStyle w:val="a3"/>
        <w:rPr>
          <w:sz w:val="28"/>
          <w:szCs w:val="28"/>
          <w:lang w:val="be-BY"/>
        </w:rPr>
      </w:pPr>
      <w:proofErr w:type="spellStart"/>
      <w:r w:rsidRPr="00353F08">
        <w:rPr>
          <w:sz w:val="28"/>
          <w:szCs w:val="28"/>
        </w:rPr>
        <w:t>Зиятдинов</w:t>
      </w:r>
      <w:proofErr w:type="spellEnd"/>
      <w:r w:rsidRPr="00353F08">
        <w:rPr>
          <w:sz w:val="28"/>
          <w:szCs w:val="28"/>
        </w:rPr>
        <w:t xml:space="preserve"> Ф.И.</w:t>
      </w:r>
      <w:r w:rsidRPr="00353F08">
        <w:rPr>
          <w:sz w:val="28"/>
          <w:szCs w:val="28"/>
          <w:lang w:val="be-BY"/>
        </w:rPr>
        <w:t xml:space="preserve"> </w:t>
      </w:r>
      <w:r w:rsidRPr="00353F08">
        <w:rPr>
          <w:sz w:val="28"/>
          <w:szCs w:val="28"/>
          <w:lang w:val="be-BY"/>
        </w:rPr>
        <w:tab/>
      </w:r>
      <w:r>
        <w:rPr>
          <w:sz w:val="28"/>
          <w:szCs w:val="28"/>
          <w:lang w:val="be-BY"/>
        </w:rPr>
        <w:t xml:space="preserve">  </w:t>
      </w:r>
      <w:r w:rsidRPr="00353F08">
        <w:rPr>
          <w:sz w:val="28"/>
          <w:szCs w:val="28"/>
          <w:lang w:val="be-BY"/>
        </w:rPr>
        <w:t xml:space="preserve">- </w:t>
      </w:r>
      <w:r>
        <w:rPr>
          <w:sz w:val="28"/>
          <w:szCs w:val="28"/>
          <w:lang w:val="be-BY"/>
        </w:rPr>
        <w:t xml:space="preserve">глава СП, </w:t>
      </w:r>
      <w:r w:rsidRPr="00353F08">
        <w:rPr>
          <w:sz w:val="28"/>
          <w:szCs w:val="28"/>
          <w:lang w:val="be-BY"/>
        </w:rPr>
        <w:t>председатель комиссии</w:t>
      </w:r>
    </w:p>
    <w:p w:rsidR="00936997" w:rsidRDefault="00936997" w:rsidP="00936997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Фаузетдинов Р.М. – учитель ОБЖ МБОУ СОШ с.Арбашево,</w:t>
      </w:r>
    </w:p>
    <w:p w:rsidR="00936997" w:rsidRPr="00353F08" w:rsidRDefault="00936997" w:rsidP="00936997">
      <w:pPr>
        <w:pStyle w:val="a3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                      зам.председателя комиссии</w:t>
      </w:r>
    </w:p>
    <w:p w:rsidR="00936997" w:rsidRDefault="00936997" w:rsidP="00936997">
      <w:pPr>
        <w:rPr>
          <w:sz w:val="28"/>
          <w:lang w:val="be-BY"/>
        </w:rPr>
      </w:pPr>
      <w:r>
        <w:rPr>
          <w:sz w:val="28"/>
          <w:lang w:val="be-BY"/>
        </w:rPr>
        <w:t xml:space="preserve">Члены комиссии </w:t>
      </w:r>
    </w:p>
    <w:p w:rsidR="00936997" w:rsidRDefault="00936997" w:rsidP="00936997">
      <w:pPr>
        <w:numPr>
          <w:ilvl w:val="0"/>
          <w:numId w:val="1"/>
        </w:numPr>
        <w:rPr>
          <w:sz w:val="28"/>
          <w:lang w:val="be-BY"/>
        </w:rPr>
      </w:pPr>
      <w:r>
        <w:rPr>
          <w:sz w:val="28"/>
          <w:lang w:val="be-BY"/>
        </w:rPr>
        <w:t>Аубакирова Ф.А.</w:t>
      </w:r>
      <w:r>
        <w:rPr>
          <w:sz w:val="28"/>
          <w:lang w:val="be-BY"/>
        </w:rPr>
        <w:tab/>
        <w:t>- директор МБОУ СОШ с.Арбашево (по согласованию)</w:t>
      </w:r>
    </w:p>
    <w:p w:rsidR="00936997" w:rsidRPr="004F2049" w:rsidRDefault="00936997" w:rsidP="00936997">
      <w:pPr>
        <w:numPr>
          <w:ilvl w:val="0"/>
          <w:numId w:val="1"/>
        </w:numPr>
        <w:rPr>
          <w:sz w:val="28"/>
          <w:lang w:val="be-BY"/>
        </w:rPr>
      </w:pPr>
      <w:r>
        <w:rPr>
          <w:sz w:val="28"/>
          <w:lang w:val="be-BY"/>
        </w:rPr>
        <w:t>Тагирова Г.А.- фельдшер ФАП с.Арбашево (по согласованию)</w:t>
      </w:r>
    </w:p>
    <w:p w:rsidR="00936997" w:rsidRPr="004F2049" w:rsidRDefault="00936997" w:rsidP="00936997">
      <w:pPr>
        <w:numPr>
          <w:ilvl w:val="0"/>
          <w:numId w:val="1"/>
        </w:numPr>
        <w:rPr>
          <w:sz w:val="28"/>
          <w:lang w:val="be-BY"/>
        </w:rPr>
      </w:pPr>
      <w:r>
        <w:rPr>
          <w:sz w:val="28"/>
          <w:lang w:val="be-BY"/>
        </w:rPr>
        <w:t>Султангиров И.З.</w:t>
      </w:r>
      <w:r>
        <w:rPr>
          <w:sz w:val="28"/>
          <w:lang w:val="be-BY"/>
        </w:rPr>
        <w:tab/>
      </w:r>
      <w:r w:rsidRPr="004F2049">
        <w:rPr>
          <w:sz w:val="28"/>
          <w:lang w:val="be-BY"/>
        </w:rPr>
        <w:t xml:space="preserve">- </w:t>
      </w:r>
      <w:r>
        <w:rPr>
          <w:sz w:val="28"/>
          <w:lang w:val="be-BY"/>
        </w:rPr>
        <w:t xml:space="preserve">председатель СПК “Урал” </w:t>
      </w:r>
      <w:r w:rsidRPr="004F2049">
        <w:rPr>
          <w:sz w:val="28"/>
          <w:lang w:val="be-BY"/>
        </w:rPr>
        <w:t>по согласованию)</w:t>
      </w:r>
    </w:p>
    <w:p w:rsidR="00936997" w:rsidRDefault="00936997" w:rsidP="00936997">
      <w:pPr>
        <w:rPr>
          <w:sz w:val="28"/>
          <w:lang w:val="be-BY"/>
        </w:rPr>
      </w:pPr>
    </w:p>
    <w:p w:rsidR="00936997" w:rsidRDefault="00936997" w:rsidP="00936997">
      <w:pPr>
        <w:rPr>
          <w:sz w:val="28"/>
          <w:lang w:val="be-BY"/>
        </w:rPr>
      </w:pPr>
    </w:p>
    <w:p w:rsidR="00936997" w:rsidRDefault="00936997" w:rsidP="00936997">
      <w:pPr>
        <w:rPr>
          <w:sz w:val="28"/>
          <w:lang w:val="be-BY"/>
        </w:rPr>
      </w:pPr>
    </w:p>
    <w:p w:rsidR="00936997" w:rsidRDefault="00936997" w:rsidP="00936997">
      <w:pPr>
        <w:rPr>
          <w:sz w:val="28"/>
          <w:lang w:val="be-BY"/>
        </w:rPr>
      </w:pPr>
      <w:r>
        <w:rPr>
          <w:sz w:val="28"/>
          <w:lang w:val="be-BY"/>
        </w:rPr>
        <w:t>Управляющий делами СП</w:t>
      </w:r>
    </w:p>
    <w:p w:rsidR="00936997" w:rsidRDefault="00936997" w:rsidP="00936997">
      <w:pPr>
        <w:rPr>
          <w:sz w:val="28"/>
          <w:lang w:val="be-BY"/>
        </w:rPr>
      </w:pPr>
      <w:r>
        <w:rPr>
          <w:sz w:val="28"/>
          <w:lang w:val="be-BY"/>
        </w:rPr>
        <w:t>Арбашевский сельсовет</w:t>
      </w:r>
      <w:r>
        <w:rPr>
          <w:sz w:val="28"/>
          <w:lang w:val="be-BY"/>
        </w:rPr>
        <w:tab/>
      </w:r>
      <w:r>
        <w:rPr>
          <w:sz w:val="28"/>
          <w:lang w:val="be-BY"/>
        </w:rPr>
        <w:tab/>
      </w:r>
      <w:r>
        <w:rPr>
          <w:sz w:val="28"/>
          <w:lang w:val="be-BY"/>
        </w:rPr>
        <w:tab/>
      </w:r>
      <w:r>
        <w:rPr>
          <w:sz w:val="28"/>
          <w:lang w:val="be-BY"/>
        </w:rPr>
        <w:tab/>
      </w:r>
      <w:r>
        <w:rPr>
          <w:sz w:val="28"/>
          <w:lang w:val="be-BY"/>
        </w:rPr>
        <w:tab/>
      </w:r>
      <w:r>
        <w:rPr>
          <w:sz w:val="28"/>
          <w:lang w:val="be-BY"/>
        </w:rPr>
        <w:tab/>
        <w:t>Ф.Ф.Гильмиярова</w:t>
      </w:r>
    </w:p>
    <w:p w:rsidR="00936997" w:rsidRDefault="00936997" w:rsidP="00936997">
      <w:pPr>
        <w:jc w:val="center"/>
        <w:rPr>
          <w:color w:val="1D1B11"/>
          <w:sz w:val="28"/>
          <w:szCs w:val="28"/>
        </w:rPr>
      </w:pPr>
    </w:p>
    <w:p w:rsidR="00936997" w:rsidRDefault="00936997" w:rsidP="00936997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center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837E76" w:rsidRDefault="00837E76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Приложение №</w:t>
      </w:r>
      <w:r w:rsidR="000E197D">
        <w:rPr>
          <w:color w:val="1D1B11"/>
          <w:sz w:val="28"/>
          <w:szCs w:val="28"/>
        </w:rPr>
        <w:t xml:space="preserve"> 2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к распоряжению 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от  </w:t>
      </w:r>
      <w:r w:rsidR="00837E76">
        <w:rPr>
          <w:color w:val="1D1B11"/>
          <w:sz w:val="28"/>
          <w:szCs w:val="28"/>
        </w:rPr>
        <w:t>1</w:t>
      </w:r>
      <w:r w:rsidR="00936997">
        <w:rPr>
          <w:color w:val="1D1B11"/>
          <w:sz w:val="28"/>
          <w:szCs w:val="28"/>
        </w:rPr>
        <w:t>5</w:t>
      </w:r>
      <w:r w:rsidR="00837E76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января 201</w:t>
      </w:r>
      <w:r w:rsidR="00432CE1">
        <w:rPr>
          <w:color w:val="1D1B11"/>
          <w:sz w:val="28"/>
          <w:szCs w:val="28"/>
        </w:rPr>
        <w:t>5</w:t>
      </w:r>
      <w:r w:rsidR="00837E76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года</w:t>
      </w:r>
      <w:r w:rsidR="00837E76">
        <w:rPr>
          <w:color w:val="1D1B11"/>
          <w:sz w:val="28"/>
          <w:szCs w:val="28"/>
        </w:rPr>
        <w:t xml:space="preserve">  №1/1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center"/>
        <w:rPr>
          <w:bCs/>
          <w:sz w:val="28"/>
          <w:szCs w:val="28"/>
        </w:rPr>
      </w:pPr>
      <w:r w:rsidRPr="00BB12EA">
        <w:rPr>
          <w:sz w:val="28"/>
          <w:szCs w:val="28"/>
        </w:rPr>
        <w:t xml:space="preserve">Комплексный  план </w:t>
      </w:r>
      <w:r w:rsidRPr="00BB12EA">
        <w:rPr>
          <w:bCs/>
          <w:sz w:val="28"/>
          <w:szCs w:val="28"/>
        </w:rPr>
        <w:t>мероприятий по обучению неработающего населения в области гражданской защиты на 201</w:t>
      </w:r>
      <w:r w:rsidR="00432CE1">
        <w:rPr>
          <w:bCs/>
          <w:sz w:val="28"/>
          <w:szCs w:val="28"/>
        </w:rPr>
        <w:t>5</w:t>
      </w:r>
      <w:r w:rsidRPr="00BB12EA">
        <w:rPr>
          <w:bCs/>
          <w:sz w:val="28"/>
          <w:szCs w:val="28"/>
        </w:rPr>
        <w:t xml:space="preserve"> год</w:t>
      </w:r>
    </w:p>
    <w:p w:rsidR="00F23E4E" w:rsidRPr="00BB12EA" w:rsidRDefault="00F23E4E" w:rsidP="00F23E4E">
      <w:pPr>
        <w:jc w:val="center"/>
        <w:rPr>
          <w:bCs/>
          <w:sz w:val="28"/>
          <w:szCs w:val="28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4871"/>
        <w:gridCol w:w="1134"/>
        <w:gridCol w:w="2410"/>
        <w:gridCol w:w="1134"/>
      </w:tblGrid>
      <w:tr w:rsidR="00F23E4E" w:rsidRPr="00BB12EA" w:rsidTr="001C5FD0">
        <w:trPr>
          <w:trHeight w:val="656"/>
        </w:trPr>
        <w:tc>
          <w:tcPr>
            <w:tcW w:w="658" w:type="dxa"/>
            <w:vAlign w:val="center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  <w:r w:rsidRPr="00BB12EA">
              <w:rPr>
                <w:bCs/>
              </w:rPr>
              <w:t xml:space="preserve">№ </w:t>
            </w:r>
            <w:proofErr w:type="gramStart"/>
            <w:r w:rsidRPr="00BB12EA">
              <w:rPr>
                <w:bCs/>
              </w:rPr>
              <w:t>п</w:t>
            </w:r>
            <w:proofErr w:type="gramEnd"/>
            <w:r w:rsidRPr="00BB12EA">
              <w:rPr>
                <w:bCs/>
              </w:rPr>
              <w:t>/п</w:t>
            </w:r>
          </w:p>
        </w:tc>
        <w:tc>
          <w:tcPr>
            <w:tcW w:w="4871" w:type="dxa"/>
            <w:vAlign w:val="center"/>
          </w:tcPr>
          <w:p w:rsidR="00F23E4E" w:rsidRPr="00BB12EA" w:rsidRDefault="00F23E4E" w:rsidP="001C5FD0">
            <w:pPr>
              <w:keepNext/>
              <w:spacing w:before="240" w:after="60"/>
              <w:jc w:val="center"/>
              <w:outlineLvl w:val="0"/>
              <w:rPr>
                <w:kern w:val="32"/>
              </w:rPr>
            </w:pPr>
            <w:r w:rsidRPr="00BB12EA">
              <w:rPr>
                <w:kern w:val="32"/>
              </w:rPr>
              <w:t>Перечень мероприятий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keepNext/>
              <w:spacing w:before="240" w:after="60"/>
              <w:jc w:val="center"/>
              <w:outlineLvl w:val="0"/>
              <w:rPr>
                <w:kern w:val="32"/>
              </w:rPr>
            </w:pPr>
            <w:r w:rsidRPr="00BB12EA">
              <w:rPr>
                <w:kern w:val="32"/>
              </w:rPr>
              <w:t>Срок</w:t>
            </w:r>
          </w:p>
          <w:p w:rsidR="00F23E4E" w:rsidRPr="00BB12EA" w:rsidRDefault="00F23E4E" w:rsidP="001C5FD0">
            <w:pPr>
              <w:jc w:val="center"/>
              <w:rPr>
                <w:bCs/>
              </w:rPr>
            </w:pPr>
            <w:r w:rsidRPr="00BB12EA">
              <w:rPr>
                <w:bCs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  <w:proofErr w:type="gramStart"/>
            <w:r w:rsidRPr="00BB12EA">
              <w:rPr>
                <w:bCs/>
              </w:rPr>
              <w:t>Ответственный</w:t>
            </w:r>
            <w:proofErr w:type="gramEnd"/>
            <w:r w:rsidRPr="00BB12EA">
              <w:rPr>
                <w:bCs/>
              </w:rPr>
              <w:t xml:space="preserve"> за организацию </w:t>
            </w:r>
            <w:r w:rsidRPr="00BB12EA">
              <w:rPr>
                <w:bCs/>
              </w:rPr>
              <w:br/>
              <w:t>и проведение мероприятий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  <w:r w:rsidRPr="00BB12EA">
              <w:rPr>
                <w:bCs/>
              </w:rPr>
              <w:t>Отметка о выполнении</w:t>
            </w:r>
          </w:p>
        </w:tc>
      </w:tr>
      <w:tr w:rsidR="00F23E4E" w:rsidRPr="00BB12EA" w:rsidTr="001C5FD0">
        <w:trPr>
          <w:trHeight w:val="292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176"/>
              </w:tabs>
              <w:ind w:left="360" w:hanging="326"/>
              <w:jc w:val="center"/>
              <w:rPr>
                <w:bCs/>
              </w:rPr>
            </w:pPr>
            <w:r w:rsidRPr="00BB12EA">
              <w:rPr>
                <w:bCs/>
              </w:rPr>
              <w:t>1.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widowControl w:val="0"/>
              <w:jc w:val="both"/>
            </w:pPr>
            <w:r w:rsidRPr="00BB12EA">
              <w:t>Разработка и утверждение комплексного плана мероприятий по обучению неработающего населения в области гражданской защиты</w:t>
            </w:r>
            <w:r>
              <w:t xml:space="preserve"> в сельском поселении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до 29 января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jc w:val="center"/>
              <w:rPr>
                <w:color w:val="000000"/>
              </w:rPr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</w:p>
        </w:tc>
      </w:tr>
      <w:tr w:rsidR="00F23E4E" w:rsidRPr="00BB12EA" w:rsidTr="001C5FD0">
        <w:trPr>
          <w:trHeight w:val="656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176"/>
              </w:tabs>
              <w:ind w:left="176"/>
              <w:jc w:val="center"/>
              <w:rPr>
                <w:bCs/>
              </w:rPr>
            </w:pPr>
            <w:r w:rsidRPr="00BB12EA">
              <w:rPr>
                <w:bCs/>
              </w:rPr>
              <w:t>2.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widowControl w:val="0"/>
              <w:jc w:val="both"/>
            </w:pPr>
            <w:r w:rsidRPr="00BB12EA">
              <w:t>Доведение до неработающего населения мер обеспечения пожарной безопасности в населенных пунктах района:</w:t>
            </w:r>
          </w:p>
          <w:p w:rsidR="00F23E4E" w:rsidRPr="00BB12EA" w:rsidRDefault="00F23E4E" w:rsidP="001C5FD0">
            <w:pPr>
              <w:widowControl w:val="0"/>
              <w:jc w:val="both"/>
            </w:pPr>
            <w:r w:rsidRPr="00BB12EA">
              <w:t>- в весенне-летний период;</w:t>
            </w:r>
          </w:p>
          <w:p w:rsidR="00F23E4E" w:rsidRPr="00BB12EA" w:rsidRDefault="00F23E4E" w:rsidP="001C5FD0">
            <w:pPr>
              <w:widowControl w:val="0"/>
              <w:jc w:val="both"/>
            </w:pPr>
            <w:r w:rsidRPr="00BB12EA">
              <w:t>- в осенне-зимний период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апрель-август</w:t>
            </w:r>
          </w:p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сентябрь-март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jc w:val="center"/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</w:p>
        </w:tc>
      </w:tr>
      <w:tr w:rsidR="00F23E4E" w:rsidRPr="00BB12EA" w:rsidTr="001C5FD0">
        <w:trPr>
          <w:trHeight w:val="292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176"/>
              </w:tabs>
              <w:ind w:firstLine="34"/>
              <w:jc w:val="center"/>
              <w:rPr>
                <w:bCs/>
              </w:rPr>
            </w:pPr>
            <w:r w:rsidRPr="00BB12EA">
              <w:rPr>
                <w:bCs/>
              </w:rPr>
              <w:t>3.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jc w:val="both"/>
              <w:rPr>
                <w:color w:val="000000"/>
                <w:spacing w:val="6"/>
              </w:rPr>
            </w:pPr>
            <w:r w:rsidRPr="00BB12EA">
              <w:t>Организация профилактической работы по вопросам безопасности на воде с на</w:t>
            </w:r>
            <w:r w:rsidR="00837E76">
              <w:t>селением в осенне-зимний период</w:t>
            </w:r>
            <w:r w:rsidRPr="00BB12EA">
              <w:t>.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</w:pPr>
            <w:r w:rsidRPr="00BB12EA">
              <w:t>октябрь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</w:p>
        </w:tc>
      </w:tr>
      <w:tr w:rsidR="00F23E4E" w:rsidRPr="00BB12EA" w:rsidTr="001C5FD0">
        <w:trPr>
          <w:trHeight w:val="1176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0"/>
                <w:tab w:val="left" w:pos="72"/>
                <w:tab w:val="left" w:pos="176"/>
              </w:tabs>
              <w:ind w:left="360" w:hanging="360"/>
              <w:jc w:val="center"/>
            </w:pPr>
            <w:r w:rsidRPr="00BB12EA">
              <w:t>4.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jc w:val="both"/>
            </w:pPr>
            <w:r w:rsidRPr="00BB12EA">
              <w:t xml:space="preserve">Размещение в </w:t>
            </w:r>
            <w:r>
              <w:t>информационных стендах</w:t>
            </w:r>
            <w:r w:rsidRPr="00BB12EA">
              <w:t xml:space="preserve"> статей по вопросам безопасности жизнедеятельности.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в течение года</w:t>
            </w:r>
          </w:p>
        </w:tc>
        <w:tc>
          <w:tcPr>
            <w:tcW w:w="2410" w:type="dxa"/>
          </w:tcPr>
          <w:p w:rsidR="00F23E4E" w:rsidRPr="00BB12EA" w:rsidRDefault="00F23E4E" w:rsidP="00837E76">
            <w:pPr>
              <w:keepNext/>
              <w:tabs>
                <w:tab w:val="num" w:pos="1440"/>
              </w:tabs>
              <w:jc w:val="center"/>
              <w:outlineLvl w:val="0"/>
              <w:rPr>
                <w:bCs/>
                <w:kern w:val="32"/>
              </w:rPr>
            </w:pPr>
            <w:r>
              <w:rPr>
                <w:bCs/>
                <w:color w:val="000000"/>
                <w:kern w:val="32"/>
              </w:rPr>
              <w:t>библиотека, С</w:t>
            </w:r>
            <w:r w:rsidR="00936997">
              <w:rPr>
                <w:bCs/>
                <w:color w:val="000000"/>
                <w:kern w:val="32"/>
              </w:rPr>
              <w:t>Д</w:t>
            </w:r>
            <w:r>
              <w:rPr>
                <w:bCs/>
                <w:color w:val="000000"/>
                <w:kern w:val="32"/>
              </w:rPr>
              <w:t>К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3E4E" w:rsidRPr="00BB12EA" w:rsidTr="001C5FD0">
        <w:trPr>
          <w:trHeight w:val="292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176"/>
              </w:tabs>
              <w:ind w:left="360" w:hanging="360"/>
              <w:jc w:val="center"/>
              <w:rPr>
                <w:bCs/>
              </w:rPr>
            </w:pPr>
            <w:r w:rsidRPr="00BB12EA">
              <w:rPr>
                <w:bCs/>
              </w:rPr>
              <w:t>5.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widowControl w:val="0"/>
              <w:jc w:val="both"/>
            </w:pPr>
            <w:r w:rsidRPr="00BB12EA">
              <w:rPr>
                <w:color w:val="000000"/>
                <w:spacing w:val="6"/>
              </w:rPr>
              <w:t xml:space="preserve">Организация и проведение занятий (консультаций) с родителями учащихся в общеобразовательных учреждениях. 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1 сентября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jc w:val="center"/>
            </w:pPr>
            <w:r>
              <w:rPr>
                <w:bCs/>
              </w:rPr>
              <w:t>д\сад, школа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  <w:rPr>
                <w:bCs/>
              </w:rPr>
            </w:pPr>
          </w:p>
        </w:tc>
      </w:tr>
      <w:tr w:rsidR="00F23E4E" w:rsidRPr="00BB12EA" w:rsidTr="001C5FD0">
        <w:trPr>
          <w:trHeight w:val="1176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0"/>
                <w:tab w:val="left" w:pos="72"/>
                <w:tab w:val="left" w:pos="176"/>
              </w:tabs>
              <w:ind w:left="360" w:hanging="360"/>
              <w:jc w:val="center"/>
            </w:pPr>
            <w:r w:rsidRPr="00BB12EA">
              <w:t>6.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widowControl w:val="0"/>
              <w:jc w:val="both"/>
              <w:rPr>
                <w:color w:val="000000"/>
                <w:spacing w:val="6"/>
              </w:rPr>
            </w:pPr>
            <w:r w:rsidRPr="00BB12EA">
              <w:rPr>
                <w:color w:val="000000"/>
                <w:spacing w:val="6"/>
              </w:rPr>
              <w:t>Распространение памяток и листовок среди неработающего населения по правилам поведения и способам защиты в различных аварийных и чрезвычайных ситуациях в рамках месячников противопожарной безопасности, гражданской защиты, безопасности детей и безопасности на воде.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в течение года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keepNext/>
              <w:widowControl w:val="0"/>
              <w:tabs>
                <w:tab w:val="num" w:pos="1440"/>
              </w:tabs>
              <w:jc w:val="center"/>
              <w:outlineLvl w:val="0"/>
              <w:rPr>
                <w:bCs/>
                <w:kern w:val="32"/>
              </w:rPr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3E4E" w:rsidRPr="00BB12EA" w:rsidTr="001C5FD0">
        <w:trPr>
          <w:trHeight w:val="949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0"/>
                <w:tab w:val="left" w:pos="72"/>
                <w:tab w:val="left" w:pos="176"/>
              </w:tabs>
              <w:ind w:left="360" w:hanging="326"/>
              <w:jc w:val="center"/>
            </w:pPr>
            <w:r w:rsidRPr="00BB12EA">
              <w:t>7.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widowControl w:val="0"/>
              <w:jc w:val="both"/>
            </w:pPr>
            <w:r w:rsidRPr="00BB12EA">
              <w:rPr>
                <w:color w:val="000000"/>
                <w:spacing w:val="6"/>
              </w:rPr>
              <w:t>Распространение памяток, листовок и буклетов среди неработающего населения по вопросам пожарной безопасности, предупреждения и защиты от ЧС и безопасности на водных объектах.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t>в течение года</w:t>
            </w:r>
          </w:p>
        </w:tc>
        <w:tc>
          <w:tcPr>
            <w:tcW w:w="2410" w:type="dxa"/>
          </w:tcPr>
          <w:p w:rsidR="00F23E4E" w:rsidRPr="00BB12EA" w:rsidRDefault="00FC571B" w:rsidP="00936997">
            <w:pPr>
              <w:jc w:val="center"/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F23E4E" w:rsidRPr="00BB12EA" w:rsidTr="001C5FD0">
        <w:trPr>
          <w:trHeight w:val="699"/>
        </w:trPr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F23E4E" w:rsidRPr="00BB12EA" w:rsidRDefault="00F23E4E" w:rsidP="001C5FD0">
            <w:pPr>
              <w:tabs>
                <w:tab w:val="left" w:pos="176"/>
              </w:tabs>
              <w:ind w:left="360" w:hanging="326"/>
              <w:jc w:val="center"/>
              <w:rPr>
                <w:bCs/>
              </w:rPr>
            </w:pPr>
            <w:r w:rsidRPr="00BB12EA">
              <w:rPr>
                <w:bCs/>
              </w:rPr>
              <w:t>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3E4E" w:rsidRPr="00BB12EA" w:rsidRDefault="00F23E4E" w:rsidP="001C5FD0">
            <w:pPr>
              <w:widowControl w:val="0"/>
              <w:jc w:val="both"/>
              <w:rPr>
                <w:color w:val="000000"/>
                <w:spacing w:val="6"/>
              </w:rPr>
            </w:pPr>
            <w:r w:rsidRPr="00BB12EA">
              <w:rPr>
                <w:color w:val="000000"/>
                <w:spacing w:val="6"/>
              </w:rPr>
              <w:t>Информирование населения о мерах пожарной безопасности в период проведения новогодних праздников (распространение памяток).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  <w:spacing w:val="6"/>
              </w:rPr>
            </w:pPr>
            <w:r w:rsidRPr="00BB12EA">
              <w:rPr>
                <w:color w:val="000000"/>
                <w:spacing w:val="6"/>
              </w:rPr>
              <w:t xml:space="preserve">1 декабря – </w:t>
            </w:r>
            <w:r w:rsidRPr="00BB12EA">
              <w:rPr>
                <w:color w:val="000000"/>
                <w:spacing w:val="6"/>
              </w:rPr>
              <w:br/>
              <w:t>15 января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  <w:spacing w:val="6"/>
              </w:rPr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23E4E" w:rsidRPr="00BB12EA" w:rsidRDefault="00F23E4E" w:rsidP="001C5FD0">
            <w:pPr>
              <w:keepNext/>
              <w:tabs>
                <w:tab w:val="num" w:pos="1440"/>
              </w:tabs>
              <w:spacing w:before="240" w:after="60"/>
              <w:outlineLvl w:val="0"/>
              <w:rPr>
                <w:bCs/>
                <w:color w:val="000000"/>
                <w:kern w:val="32"/>
              </w:rPr>
            </w:pPr>
          </w:p>
        </w:tc>
      </w:tr>
      <w:tr w:rsidR="00F23E4E" w:rsidRPr="00BB12EA" w:rsidTr="001C5FD0">
        <w:trPr>
          <w:trHeight w:val="656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0"/>
                <w:tab w:val="left" w:pos="72"/>
                <w:tab w:val="left" w:pos="176"/>
              </w:tabs>
              <w:ind w:left="360" w:hanging="326"/>
              <w:jc w:val="center"/>
            </w:pPr>
            <w:r w:rsidRPr="00BB12EA">
              <w:t>9.</w:t>
            </w:r>
          </w:p>
        </w:tc>
        <w:tc>
          <w:tcPr>
            <w:tcW w:w="4871" w:type="dxa"/>
          </w:tcPr>
          <w:p w:rsidR="00F23E4E" w:rsidRPr="00BB12EA" w:rsidRDefault="00F23E4E" w:rsidP="001C5FD0">
            <w:pPr>
              <w:jc w:val="both"/>
            </w:pPr>
            <w:r w:rsidRPr="00BB12EA">
              <w:t xml:space="preserve">Разработка и размещение «Уголков безопасности» по гражданской обороне и </w:t>
            </w:r>
            <w:r w:rsidRPr="00BB12EA">
              <w:lastRenderedPageBreak/>
              <w:t>защиты от чрезвычайных ситуаций в местах массового пребывания людей.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jc w:val="center"/>
            </w:pPr>
            <w:r w:rsidRPr="00BB12EA">
              <w:lastRenderedPageBreak/>
              <w:t xml:space="preserve">в течение </w:t>
            </w:r>
            <w:r w:rsidRPr="00BB12EA">
              <w:lastRenderedPageBreak/>
              <w:t>года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widowControl w:val="0"/>
              <w:jc w:val="center"/>
            </w:pPr>
            <w:r w:rsidRPr="00BB12EA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  <w:r w:rsidRPr="00BB12EA">
              <w:t xml:space="preserve">, </w:t>
            </w:r>
            <w:r w:rsidRPr="00BB12EA">
              <w:lastRenderedPageBreak/>
              <w:t>директор</w:t>
            </w:r>
            <w:r w:rsidR="00936997">
              <w:t xml:space="preserve"> школы</w:t>
            </w:r>
          </w:p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  <w:spacing w:val="6"/>
              </w:rPr>
            </w:pPr>
          </w:p>
        </w:tc>
      </w:tr>
      <w:tr w:rsidR="00F23E4E" w:rsidRPr="00BB12EA" w:rsidTr="001C5FD0">
        <w:trPr>
          <w:trHeight w:val="656"/>
        </w:trPr>
        <w:tc>
          <w:tcPr>
            <w:tcW w:w="658" w:type="dxa"/>
          </w:tcPr>
          <w:p w:rsidR="00F23E4E" w:rsidRPr="00BB12EA" w:rsidRDefault="00F23E4E" w:rsidP="001C5FD0">
            <w:pPr>
              <w:tabs>
                <w:tab w:val="left" w:pos="0"/>
                <w:tab w:val="left" w:pos="72"/>
                <w:tab w:val="left" w:pos="176"/>
              </w:tabs>
              <w:ind w:left="360" w:hanging="360"/>
              <w:jc w:val="center"/>
            </w:pPr>
            <w:r w:rsidRPr="00BB12EA">
              <w:lastRenderedPageBreak/>
              <w:t>10.</w:t>
            </w:r>
          </w:p>
        </w:tc>
        <w:tc>
          <w:tcPr>
            <w:tcW w:w="4871" w:type="dxa"/>
          </w:tcPr>
          <w:p w:rsidR="00F23E4E" w:rsidRPr="00BB12EA" w:rsidRDefault="00F23E4E" w:rsidP="00837E76">
            <w:pPr>
              <w:jc w:val="both"/>
              <w:rPr>
                <w:b/>
              </w:rPr>
            </w:pPr>
            <w:r w:rsidRPr="00BB12EA">
              <w:t xml:space="preserve">Подготовка и представление в </w:t>
            </w:r>
            <w:r>
              <w:t xml:space="preserve">Администрацию МР </w:t>
            </w:r>
            <w:r w:rsidR="00837E76">
              <w:t xml:space="preserve">квартальный отчет </w:t>
            </w:r>
            <w:r w:rsidRPr="00BB12EA">
              <w:t xml:space="preserve">по выполнению комплексного плана </w:t>
            </w:r>
            <w:r w:rsidRPr="00BB12EA">
              <w:rPr>
                <w:bCs/>
              </w:rPr>
              <w:t xml:space="preserve">мероприятий по обучению неработающего населения в области гражданской защиты </w:t>
            </w:r>
          </w:p>
        </w:tc>
        <w:tc>
          <w:tcPr>
            <w:tcW w:w="1134" w:type="dxa"/>
          </w:tcPr>
          <w:p w:rsidR="00F23E4E" w:rsidRPr="00BB12EA" w:rsidRDefault="00837E76" w:rsidP="00837E76">
            <w:pPr>
              <w:jc w:val="center"/>
            </w:pPr>
            <w:r>
              <w:t>к</w:t>
            </w:r>
            <w:r w:rsidR="00F23E4E" w:rsidRPr="00BB12EA">
              <w:t xml:space="preserve"> </w:t>
            </w:r>
            <w:r>
              <w:t>25.03.2014г., 25.06.2014г., 25.09.2014г., 25.12.2014г. числа</w:t>
            </w:r>
            <w:r w:rsidR="00F23E4E" w:rsidRPr="00BB12EA">
              <w:t xml:space="preserve"> декабря</w:t>
            </w:r>
          </w:p>
        </w:tc>
        <w:tc>
          <w:tcPr>
            <w:tcW w:w="2410" w:type="dxa"/>
          </w:tcPr>
          <w:p w:rsidR="00F23E4E" w:rsidRPr="00BB12EA" w:rsidRDefault="00F23E4E" w:rsidP="001C5FD0">
            <w:pPr>
              <w:jc w:val="center"/>
              <w:rPr>
                <w:vertAlign w:val="superscript"/>
              </w:rPr>
            </w:pPr>
            <w:r w:rsidRPr="00BB12EA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сельского поселения</w:t>
            </w:r>
          </w:p>
        </w:tc>
        <w:tc>
          <w:tcPr>
            <w:tcW w:w="1134" w:type="dxa"/>
          </w:tcPr>
          <w:p w:rsidR="00F23E4E" w:rsidRPr="00BB12EA" w:rsidRDefault="00F23E4E" w:rsidP="001C5FD0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Управляющий делами</w:t>
      </w:r>
      <w:r>
        <w:rPr>
          <w:color w:val="1D1B11"/>
          <w:sz w:val="28"/>
          <w:szCs w:val="28"/>
        </w:rPr>
        <w:tab/>
      </w:r>
      <w:r>
        <w:rPr>
          <w:color w:val="1D1B11"/>
          <w:sz w:val="28"/>
          <w:szCs w:val="28"/>
        </w:rPr>
        <w:tab/>
      </w:r>
      <w:r>
        <w:rPr>
          <w:color w:val="1D1B11"/>
          <w:sz w:val="28"/>
          <w:szCs w:val="28"/>
        </w:rPr>
        <w:tab/>
      </w:r>
      <w:r>
        <w:rPr>
          <w:color w:val="1D1B11"/>
          <w:sz w:val="28"/>
          <w:szCs w:val="28"/>
        </w:rPr>
        <w:tab/>
      </w:r>
      <w:proofErr w:type="spellStart"/>
      <w:r w:rsidR="00936997">
        <w:rPr>
          <w:color w:val="1D1B11"/>
          <w:sz w:val="28"/>
          <w:szCs w:val="28"/>
        </w:rPr>
        <w:t>Ф.Ф.Гильмиярова</w:t>
      </w:r>
      <w:proofErr w:type="spellEnd"/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936997" w:rsidRDefault="00936997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rPr>
          <w:color w:val="1D1B11"/>
          <w:sz w:val="28"/>
          <w:szCs w:val="28"/>
        </w:rPr>
      </w:pPr>
    </w:p>
    <w:p w:rsidR="0071797A" w:rsidRDefault="0071797A" w:rsidP="00F23E4E">
      <w:pPr>
        <w:rPr>
          <w:color w:val="1D1B11"/>
          <w:sz w:val="28"/>
          <w:szCs w:val="28"/>
        </w:rPr>
      </w:pP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lastRenderedPageBreak/>
        <w:t>Приложение №3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к распоряжению </w:t>
      </w:r>
    </w:p>
    <w:p w:rsidR="00F23E4E" w:rsidRDefault="00F23E4E" w:rsidP="00F23E4E">
      <w:pPr>
        <w:jc w:val="right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от  1</w:t>
      </w:r>
      <w:r w:rsidR="00936997">
        <w:rPr>
          <w:color w:val="1D1B11"/>
          <w:sz w:val="28"/>
          <w:szCs w:val="28"/>
        </w:rPr>
        <w:t>5</w:t>
      </w:r>
      <w:r>
        <w:rPr>
          <w:color w:val="1D1B11"/>
          <w:sz w:val="28"/>
          <w:szCs w:val="28"/>
        </w:rPr>
        <w:t xml:space="preserve"> января 201</w:t>
      </w:r>
      <w:r w:rsidR="00432CE1">
        <w:rPr>
          <w:color w:val="1D1B11"/>
          <w:sz w:val="28"/>
          <w:szCs w:val="28"/>
        </w:rPr>
        <w:t>5</w:t>
      </w:r>
      <w:r w:rsidR="00837E76">
        <w:rPr>
          <w:color w:val="1D1B11"/>
          <w:sz w:val="28"/>
          <w:szCs w:val="28"/>
        </w:rPr>
        <w:t xml:space="preserve"> </w:t>
      </w:r>
      <w:r>
        <w:rPr>
          <w:color w:val="1D1B11"/>
          <w:sz w:val="28"/>
          <w:szCs w:val="28"/>
        </w:rPr>
        <w:t>года</w:t>
      </w:r>
      <w:r w:rsidR="00837E76">
        <w:rPr>
          <w:color w:val="1D1B11"/>
          <w:sz w:val="28"/>
          <w:szCs w:val="28"/>
        </w:rPr>
        <w:t xml:space="preserve"> №1/1</w:t>
      </w:r>
    </w:p>
    <w:p w:rsidR="00F23E4E" w:rsidRDefault="00F23E4E" w:rsidP="00F23E4E">
      <w:pPr>
        <w:ind w:left="360"/>
        <w:jc w:val="right"/>
        <w:rPr>
          <w:sz w:val="28"/>
          <w:lang w:val="be-BY"/>
        </w:rPr>
      </w:pPr>
      <w:r>
        <w:rPr>
          <w:sz w:val="28"/>
          <w:lang w:val="be-BY"/>
        </w:rPr>
        <w:t>.</w:t>
      </w:r>
    </w:p>
    <w:p w:rsidR="00F23E4E" w:rsidRDefault="00F23E4E" w:rsidP="00F23E4E">
      <w:pPr>
        <w:ind w:left="360"/>
        <w:rPr>
          <w:lang w:val="be-BY"/>
        </w:rPr>
      </w:pPr>
    </w:p>
    <w:p w:rsidR="00F23E4E" w:rsidRPr="008019DD" w:rsidRDefault="00F23E4E" w:rsidP="00F23E4E">
      <w:pPr>
        <w:jc w:val="center"/>
        <w:rPr>
          <w:b/>
          <w:bCs/>
        </w:rPr>
      </w:pPr>
      <w:r w:rsidRPr="008019DD">
        <w:rPr>
          <w:b/>
          <w:bCs/>
        </w:rPr>
        <w:t xml:space="preserve">ПРОГРАММА </w:t>
      </w:r>
    </w:p>
    <w:p w:rsidR="00F23E4E" w:rsidRPr="008019DD" w:rsidRDefault="00F23E4E" w:rsidP="00F23E4E">
      <w:pPr>
        <w:jc w:val="center"/>
        <w:rPr>
          <w:b/>
          <w:bCs/>
        </w:rPr>
      </w:pPr>
      <w:r w:rsidRPr="008019DD">
        <w:rPr>
          <w:b/>
          <w:bCs/>
        </w:rPr>
        <w:t xml:space="preserve">обучения неработающего населения </w:t>
      </w:r>
    </w:p>
    <w:p w:rsidR="00F23E4E" w:rsidRPr="008019DD" w:rsidRDefault="00F23E4E" w:rsidP="00F23E4E">
      <w:pPr>
        <w:jc w:val="center"/>
        <w:rPr>
          <w:b/>
          <w:bCs/>
        </w:rPr>
      </w:pPr>
      <w:r w:rsidRPr="008019DD">
        <w:rPr>
          <w:b/>
          <w:bCs/>
        </w:rPr>
        <w:t xml:space="preserve">в области  безопасности жизнедеятельности </w:t>
      </w:r>
    </w:p>
    <w:p w:rsidR="00F23E4E" w:rsidRPr="008019DD" w:rsidRDefault="00F23E4E" w:rsidP="00F23E4E">
      <w:pPr>
        <w:ind w:firstLine="652"/>
        <w:jc w:val="both"/>
        <w:rPr>
          <w:b/>
          <w:color w:val="000000"/>
        </w:rPr>
      </w:pPr>
      <w:r w:rsidRPr="008019DD">
        <w:rPr>
          <w:b/>
          <w:color w:val="000000"/>
        </w:rPr>
        <w:t>I. Общие положения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Программа</w:t>
      </w:r>
      <w:r w:rsidRPr="008019DD">
        <w:rPr>
          <w:b/>
          <w:color w:val="000000"/>
        </w:rPr>
        <w:t xml:space="preserve"> </w:t>
      </w:r>
      <w:r w:rsidRPr="008019DD">
        <w:rPr>
          <w:color w:val="000000"/>
        </w:rPr>
        <w:t xml:space="preserve">обучения населения, не </w:t>
      </w:r>
      <w:r w:rsidRPr="008019DD">
        <w:t>занятого в сферах производства и обслуживания</w:t>
      </w:r>
      <w:r w:rsidRPr="008019DD">
        <w:rPr>
          <w:color w:val="000000"/>
        </w:rPr>
        <w:t xml:space="preserve"> (далее - неработающее население), в области безопасности жизнедеятельности (далее - Программа) является одним из элементов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Программа определяет основы организации и порядок обучения неработающего населения в целях подготовки их к умелым действиям при угрозе и возникновении аварий, катастроф и стихийных бедствий, опасностей, возникающих при ведении военных действий или вследствие этих действий, а также в повседневной деятельности.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В Программе изложены организация и методика обучения неработающего населения, тематика, содержание занятий и расчет часов, а также требования к уровню знаний, умений и навыков неработающего населения, прошедшего обучение.</w:t>
      </w:r>
    </w:p>
    <w:p w:rsidR="00F23E4E" w:rsidRPr="008019DD" w:rsidRDefault="00F23E4E" w:rsidP="00F23E4E">
      <w:pPr>
        <w:ind w:firstLine="652"/>
        <w:jc w:val="both"/>
        <w:rPr>
          <w:color w:val="FF0000"/>
        </w:rPr>
      </w:pPr>
    </w:p>
    <w:p w:rsidR="00F23E4E" w:rsidRPr="008019DD" w:rsidRDefault="00F23E4E" w:rsidP="00F23E4E">
      <w:pPr>
        <w:ind w:firstLine="652"/>
        <w:jc w:val="both"/>
        <w:rPr>
          <w:b/>
          <w:color w:val="000000"/>
        </w:rPr>
      </w:pPr>
      <w:r w:rsidRPr="008019DD">
        <w:rPr>
          <w:b/>
          <w:color w:val="000000"/>
        </w:rPr>
        <w:t>II. Организация обучения</w:t>
      </w:r>
    </w:p>
    <w:p w:rsidR="00F23E4E" w:rsidRPr="008019DD" w:rsidRDefault="00F23E4E" w:rsidP="00F23E4E">
      <w:pPr>
        <w:ind w:firstLine="709"/>
        <w:jc w:val="both"/>
        <w:rPr>
          <w:color w:val="000000"/>
        </w:rPr>
      </w:pPr>
      <w:r w:rsidRPr="008019DD">
        <w:rPr>
          <w:color w:val="000000"/>
        </w:rPr>
        <w:t xml:space="preserve">1. </w:t>
      </w:r>
      <w:proofErr w:type="gramStart"/>
      <w:r w:rsidRPr="008019DD">
        <w:rPr>
          <w:color w:val="000000"/>
        </w:rPr>
        <w:t>Обучение неработающего населения в области безопасности жизнедеятельности организуется в соответствии с требованиями</w:t>
      </w:r>
      <w:r w:rsidRPr="008019DD">
        <w:t xml:space="preserve"> федеральных законов «О гражданской обороне» и «О защите населения и территорий от чрезвычайных ситуаций природного и техногенного характера», постановлений Правительства Российской Федерации от 4 сентября </w:t>
      </w:r>
      <w:smartTag w:uri="urn:schemas-microsoft-com:office:smarttags" w:element="metricconverter">
        <w:smartTagPr>
          <w:attr w:name="ProductID" w:val="2003 г"/>
        </w:smartTagPr>
        <w:r w:rsidRPr="008019DD">
          <w:t>2003 г</w:t>
        </w:r>
      </w:smartTag>
      <w:r w:rsidRPr="008019DD">
        <w:t xml:space="preserve">. № 547 «О подготовке  населения в области защиты от чрезвычайных ситуаций природного и техногенного характера» и от 2 ноября </w:t>
      </w:r>
      <w:smartTag w:uri="urn:schemas-microsoft-com:office:smarttags" w:element="metricconverter">
        <w:smartTagPr>
          <w:attr w:name="ProductID" w:val="2000 г"/>
        </w:smartTagPr>
        <w:r w:rsidRPr="008019DD">
          <w:t>2000 г</w:t>
        </w:r>
      </w:smartTag>
      <w:r w:rsidRPr="008019DD">
        <w:t>. № 841</w:t>
      </w:r>
      <w:proofErr w:type="gramEnd"/>
      <w:r w:rsidRPr="008019DD">
        <w:t xml:space="preserve"> «</w:t>
      </w:r>
      <w:proofErr w:type="gramStart"/>
      <w:r w:rsidRPr="008019DD">
        <w:t xml:space="preserve">Об утверждении Положения об организации обучения населения в области гражданской обороны», </w:t>
      </w:r>
      <w:r w:rsidRPr="008019DD">
        <w:rPr>
          <w:color w:val="000000"/>
        </w:rPr>
        <w:t xml:space="preserve"> Организационно-методических указаний по подготовке населения Республики Башкортостан в области гражданской обороны, защиты от чрезвычайных ситуаций, обеспечения пожарной безопасности и безопасности людей на водных объектах на 2006 – 2010 годы,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бедствий.</w:t>
      </w:r>
      <w:proofErr w:type="gramEnd"/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2. Программа определяет содержание подготовки неработающего населения в области безопасности жизнедеятельности и рассчитана на 12 ч.</w:t>
      </w:r>
    </w:p>
    <w:p w:rsidR="00F23E4E" w:rsidRPr="008019DD" w:rsidRDefault="00F23E4E" w:rsidP="00F23E4E">
      <w:pPr>
        <w:widowControl w:val="0"/>
        <w:ind w:firstLine="652"/>
        <w:jc w:val="both"/>
        <w:rPr>
          <w:color w:val="000000"/>
        </w:rPr>
      </w:pPr>
      <w:r w:rsidRPr="008019DD">
        <w:rPr>
          <w:color w:val="000000"/>
        </w:rPr>
        <w:t xml:space="preserve">Знания, умения и навыки, полученные при освоении настоящей Программы, совершенствуются при привлечении неработающего населения на учения и тренировки по месту жительства. 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 xml:space="preserve">3. Обучение неработающего населения проводится по решению руководителя жилищно-эксплуатационного органа или соответствующих предприятий, учреждений, организаций (далее - руководитель), на базе которых созданы учебно-консультационные пункты по ГОЧС. 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4. Для проведения занятий в УКП по ГОЧС приказом руководителя создаются учебные группы. Занятия проводят специалисты жилищно-</w:t>
      </w:r>
      <w:proofErr w:type="spellStart"/>
      <w:r w:rsidRPr="008019DD">
        <w:rPr>
          <w:color w:val="000000"/>
        </w:rPr>
        <w:t>эксплутационных</w:t>
      </w:r>
      <w:proofErr w:type="spellEnd"/>
      <w:r w:rsidRPr="008019DD">
        <w:rPr>
          <w:color w:val="000000"/>
        </w:rPr>
        <w:t xml:space="preserve"> органов или инструкторы, прошедшие соответствующую подготовку при отделах ГЗ и ОН городов, отнесенных к группам по ГО, Занятия по медицинским темам и по проблемам психологической подготовки проводят соответствующие специалисты. 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 xml:space="preserve">Руководители учебных групп ежегодно назначаются приказом руководителя. Они должны ежегодно проходить подготовку при отделах </w:t>
      </w:r>
      <w:proofErr w:type="gramStart"/>
      <w:r w:rsidRPr="008019DD">
        <w:rPr>
          <w:color w:val="000000"/>
        </w:rPr>
        <w:t>ГЗ</w:t>
      </w:r>
      <w:proofErr w:type="gramEnd"/>
      <w:r w:rsidRPr="008019DD">
        <w:rPr>
          <w:color w:val="000000"/>
        </w:rPr>
        <w:t xml:space="preserve"> и ОН городов, отнесенных к группам по ГО.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5. Занятия</w:t>
      </w:r>
      <w:r w:rsidRPr="008019DD">
        <w:rPr>
          <w:color w:val="FF0000"/>
        </w:rPr>
        <w:t xml:space="preserve"> </w:t>
      </w:r>
      <w:r w:rsidRPr="008019DD">
        <w:t xml:space="preserve">и </w:t>
      </w:r>
      <w:proofErr w:type="gramStart"/>
      <w:r w:rsidRPr="008019DD">
        <w:t>тренировки, проводимые с неработающим населением должны быть нацелены</w:t>
      </w:r>
      <w:proofErr w:type="gramEnd"/>
      <w:r w:rsidRPr="008019DD">
        <w:t xml:space="preserve"> на </w:t>
      </w:r>
      <w:r w:rsidRPr="008019DD">
        <w:rPr>
          <w:color w:val="000000"/>
        </w:rPr>
        <w:t xml:space="preserve">привитие навыков по действиям при различных сигналах оповещения в различных условиях обстановки. 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lastRenderedPageBreak/>
        <w:t>На всех занятиях следует использовать технические средства обучения.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 xml:space="preserve">6. Руководители ЖЭО обязаны оказывать организационную, техническую и методическую помощь руководителям учебных групп, осуществлять постоянный </w:t>
      </w:r>
      <w:proofErr w:type="gramStart"/>
      <w:r w:rsidRPr="008019DD">
        <w:rPr>
          <w:color w:val="000000"/>
        </w:rPr>
        <w:t>контроль за</w:t>
      </w:r>
      <w:proofErr w:type="gramEnd"/>
      <w:r w:rsidRPr="008019DD">
        <w:rPr>
          <w:color w:val="000000"/>
        </w:rPr>
        <w:t xml:space="preserve"> подготовкой и проведением занятий с соответствующими записями в журнале учета занятий.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7. В ходе занятий постоянное внимание должно уделяться психологической подготовке обучаемых, выработке у них уверенности в надежности и эффективности мероприятий гражданской обороны и единой государственной системы предупреждения и ликвидации чрезвычайных ситуаций, воспитанию стойкости, готовности выполнять обязанности в сложной обстановке, при высокой организованности и дисциплине.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8. В результате обучения неработающее население должно:</w:t>
      </w:r>
    </w:p>
    <w:p w:rsidR="00F23E4E" w:rsidRPr="008019DD" w:rsidRDefault="00F23E4E" w:rsidP="00F23E4E">
      <w:pPr>
        <w:ind w:firstLine="652"/>
        <w:jc w:val="both"/>
        <w:rPr>
          <w:b/>
          <w:i/>
          <w:color w:val="000000"/>
        </w:rPr>
      </w:pPr>
      <w:r w:rsidRPr="008019DD">
        <w:rPr>
          <w:b/>
          <w:i/>
          <w:color w:val="000000"/>
        </w:rPr>
        <w:t>знать: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color w:val="000000"/>
        </w:rPr>
      </w:pPr>
      <w:r w:rsidRPr="008019DD">
        <w:rPr>
          <w:color w:val="000000"/>
        </w:rPr>
        <w:t>основные средства и способы защиты от АХОВ, современных средств поражения, последствий стихийных бедствий, аварий и катастроф;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0"/>
          <w:tab w:val="left" w:pos="1080"/>
        </w:tabs>
        <w:ind w:left="0" w:firstLine="720"/>
        <w:jc w:val="both"/>
        <w:rPr>
          <w:color w:val="000000"/>
        </w:rPr>
      </w:pPr>
      <w:r w:rsidRPr="008019DD">
        <w:rPr>
          <w:color w:val="000000"/>
        </w:rPr>
        <w:t xml:space="preserve">правильно действовать по сигналу «Внимание всем!» и другим речевым сообщениям органов, специально, уполномоченных решать задачи ГО и задачи предупреждения и ликвидации ЧС на местах, правила проведения </w:t>
      </w:r>
      <w:proofErr w:type="spellStart"/>
      <w:r w:rsidRPr="008019DD">
        <w:rPr>
          <w:color w:val="000000"/>
        </w:rPr>
        <w:t>эвакомероприятий</w:t>
      </w:r>
      <w:proofErr w:type="spellEnd"/>
      <w:r w:rsidRPr="008019DD">
        <w:rPr>
          <w:color w:val="000000"/>
        </w:rPr>
        <w:t xml:space="preserve"> в ЧС мирного и военного времени.</w:t>
      </w:r>
    </w:p>
    <w:p w:rsidR="00F23E4E" w:rsidRPr="008019DD" w:rsidRDefault="00F23E4E" w:rsidP="00F23E4E">
      <w:pPr>
        <w:ind w:firstLine="652"/>
        <w:jc w:val="both"/>
        <w:rPr>
          <w:b/>
          <w:i/>
          <w:color w:val="000000"/>
        </w:rPr>
      </w:pPr>
      <w:r w:rsidRPr="008019DD">
        <w:rPr>
          <w:b/>
          <w:i/>
          <w:color w:val="000000"/>
        </w:rPr>
        <w:t>уметь: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</w:pPr>
      <w:r w:rsidRPr="008019DD">
        <w:t>пользоваться индивидуальными и коллективными средствами защиты и изготавливать простейшие средства защиты органов дыхания;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</w:pPr>
      <w:r w:rsidRPr="008019DD">
        <w:t xml:space="preserve">правильно действовать по сигналу «Внимание всем!» и другим речевым сообщениям органов,  </w:t>
      </w:r>
      <w:r w:rsidRPr="008019DD">
        <w:rPr>
          <w:color w:val="000000"/>
        </w:rPr>
        <w:t xml:space="preserve">специально, уполномоченных решать задачи ГО и задачи предупреждения и ликвидации ЧС </w:t>
      </w:r>
      <w:r w:rsidRPr="008019DD">
        <w:t>в условиях стихийных бедствий, аварий и катастроф;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</w:pPr>
      <w:r w:rsidRPr="008019DD">
        <w:t>оказывать само- и взаимопомощь при травмах, ожогах, отравлениях, поражении электрическим током и тепловом ударе;</w:t>
      </w:r>
    </w:p>
    <w:p w:rsidR="00F23E4E" w:rsidRPr="008019DD" w:rsidRDefault="00F23E4E" w:rsidP="00F23E4E">
      <w:pPr>
        <w:numPr>
          <w:ilvl w:val="0"/>
          <w:numId w:val="2"/>
        </w:numPr>
        <w:tabs>
          <w:tab w:val="num" w:pos="720"/>
          <w:tab w:val="left" w:pos="1080"/>
        </w:tabs>
        <w:ind w:left="0" w:firstLine="720"/>
        <w:jc w:val="both"/>
      </w:pPr>
      <w:r w:rsidRPr="008019DD">
        <w:t>защищать детей и обеспечивать безопасность при выполнении мероприятий ГО.</w:t>
      </w:r>
    </w:p>
    <w:p w:rsidR="00F23E4E" w:rsidRPr="008019DD" w:rsidRDefault="00F23E4E" w:rsidP="00F23E4E">
      <w:pPr>
        <w:rPr>
          <w:b/>
          <w:bCs/>
          <w:color w:val="000000"/>
        </w:rPr>
      </w:pPr>
    </w:p>
    <w:p w:rsidR="00F23E4E" w:rsidRPr="008019DD" w:rsidRDefault="00F23E4E" w:rsidP="00F23E4E">
      <w:pPr>
        <w:numPr>
          <w:ilvl w:val="0"/>
          <w:numId w:val="3"/>
        </w:numPr>
        <w:jc w:val="center"/>
        <w:rPr>
          <w:b/>
          <w:bCs/>
          <w:color w:val="000000"/>
        </w:rPr>
      </w:pPr>
      <w:r w:rsidRPr="008019DD">
        <w:rPr>
          <w:b/>
          <w:bCs/>
          <w:color w:val="000000"/>
        </w:rPr>
        <w:t xml:space="preserve">Наименование тем, виды занятий и количество часов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80"/>
        <w:gridCol w:w="1980"/>
        <w:gridCol w:w="1183"/>
      </w:tblGrid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  <w:rPr>
                <w:b/>
                <w:bCs/>
                <w:color w:val="FF0000"/>
              </w:rPr>
            </w:pPr>
            <w:r w:rsidRPr="008019DD">
              <w:rPr>
                <w:bCs/>
                <w:color w:val="000000"/>
              </w:rPr>
              <w:t>№№ тем</w:t>
            </w:r>
          </w:p>
        </w:tc>
        <w:tc>
          <w:tcPr>
            <w:tcW w:w="5580" w:type="dxa"/>
          </w:tcPr>
          <w:p w:rsidR="00F23E4E" w:rsidRPr="008019DD" w:rsidRDefault="00F23E4E" w:rsidP="001C5FD0">
            <w:pPr>
              <w:jc w:val="center"/>
              <w:rPr>
                <w:bCs/>
                <w:color w:val="FF0000"/>
              </w:rPr>
            </w:pPr>
            <w:r w:rsidRPr="008019DD">
              <w:rPr>
                <w:bCs/>
                <w:color w:val="000000"/>
              </w:rPr>
              <w:t>Наименование тем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  <w:rPr>
                <w:b/>
                <w:bCs/>
                <w:color w:val="FF0000"/>
              </w:rPr>
            </w:pPr>
            <w:r w:rsidRPr="008019DD">
              <w:rPr>
                <w:bCs/>
                <w:color w:val="000000"/>
              </w:rPr>
              <w:t>Вид занятия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  <w:rPr>
                <w:b/>
                <w:bCs/>
                <w:color w:val="FF0000"/>
              </w:rPr>
            </w:pPr>
            <w:r w:rsidRPr="008019DD">
              <w:rPr>
                <w:bCs/>
                <w:color w:val="000000"/>
              </w:rPr>
              <w:t>Кол-во часов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1.</w:t>
            </w:r>
          </w:p>
        </w:tc>
        <w:tc>
          <w:tcPr>
            <w:tcW w:w="5580" w:type="dxa"/>
          </w:tcPr>
          <w:p w:rsidR="00F23E4E" w:rsidRPr="00B32D60" w:rsidRDefault="00F23E4E" w:rsidP="001C5FD0">
            <w:pPr>
              <w:jc w:val="both"/>
            </w:pPr>
            <w:r w:rsidRPr="00B32D60">
              <w:t>Обязанности населения по гражданской обороне и защите от  чрезвычайных ситуаций.</w:t>
            </w:r>
          </w:p>
          <w:p w:rsidR="00F23E4E" w:rsidRPr="00B32D60" w:rsidRDefault="00F23E4E" w:rsidP="00A320CE">
            <w:pPr>
              <w:jc w:val="both"/>
            </w:pPr>
            <w:r w:rsidRPr="00B32D60">
              <w:t xml:space="preserve">Порядок оповещения населения о чрезвычайных ситуациях. Действия населения по сигналу «Внимание всем!» и речевым </w:t>
            </w:r>
            <w:r w:rsidR="00A320CE" w:rsidRPr="00B32D60">
              <w:t>информациям гражданской обороны. Действия при получении сигналов комплексной системы экстренного оповещения населения об угрозе возникновения или возникновений чрезвычайных ситуаций</w:t>
            </w:r>
            <w:r w:rsidRPr="00B32D60">
              <w:t>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2.</w:t>
            </w:r>
          </w:p>
        </w:tc>
        <w:tc>
          <w:tcPr>
            <w:tcW w:w="5580" w:type="dxa"/>
          </w:tcPr>
          <w:p w:rsidR="00F23E4E" w:rsidRPr="00B32D60" w:rsidRDefault="00F23E4E" w:rsidP="001C5FD0">
            <w:pPr>
              <w:jc w:val="both"/>
            </w:pPr>
            <w:r w:rsidRPr="00B32D60">
              <w:t>Действия населения при стихийных бедствиях, авариях, катастрофах. Ведение аварийно-спасательных и других неотложных работ.</w:t>
            </w:r>
            <w:r w:rsidR="00A320CE" w:rsidRPr="00B32D60">
              <w:t xml:space="preserve"> Правила и порядок оказания первой помощи себе и пострадавшим при несчастных случаях, травмах, отравлениях и аварийных и чрезвычайных ситуациях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3.</w:t>
            </w:r>
          </w:p>
        </w:tc>
        <w:tc>
          <w:tcPr>
            <w:tcW w:w="5580" w:type="dxa"/>
          </w:tcPr>
          <w:p w:rsidR="00F23E4E" w:rsidRPr="00B32D60" w:rsidRDefault="00F23E4E" w:rsidP="001C5FD0">
            <w:pPr>
              <w:jc w:val="both"/>
            </w:pPr>
            <w:r w:rsidRPr="00B32D60">
      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практическое занятие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lastRenderedPageBreak/>
              <w:t>4.</w:t>
            </w:r>
          </w:p>
        </w:tc>
        <w:tc>
          <w:tcPr>
            <w:tcW w:w="5580" w:type="dxa"/>
          </w:tcPr>
          <w:p w:rsidR="00F23E4E" w:rsidRPr="00B32D60" w:rsidRDefault="00F23E4E" w:rsidP="001C5FD0">
            <w:pPr>
              <w:jc w:val="both"/>
            </w:pPr>
            <w:r w:rsidRPr="00B32D60">
              <w:t>Действия населения при обеззараживании территорий, зданий и сооружений. Санитарная обработка людей</w:t>
            </w:r>
            <w:r w:rsidR="001172F0" w:rsidRPr="00B32D60">
              <w:t>. Повышение защитных свойств дома от проникновения радиоактивной пыли и ОХОВ.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5.</w:t>
            </w:r>
          </w:p>
        </w:tc>
        <w:tc>
          <w:tcPr>
            <w:tcW w:w="5580" w:type="dxa"/>
          </w:tcPr>
          <w:p w:rsidR="00F23E4E" w:rsidRPr="00B32D60" w:rsidRDefault="00F23E4E" w:rsidP="00A320CE">
            <w:pPr>
              <w:jc w:val="both"/>
            </w:pPr>
            <w:r w:rsidRPr="00B32D60">
              <w:t>Аварийно химически опасные вещества (АХОВ).  Их воздействие на организм человека. Приборы химической разведки</w:t>
            </w:r>
            <w:r w:rsidR="00A320CE" w:rsidRPr="00B32D60">
              <w:t>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практическое занятие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6.</w:t>
            </w:r>
          </w:p>
        </w:tc>
        <w:tc>
          <w:tcPr>
            <w:tcW w:w="5580" w:type="dxa"/>
          </w:tcPr>
          <w:p w:rsidR="00F23E4E" w:rsidRPr="00B32D60" w:rsidRDefault="00E05A86" w:rsidP="00E05A86">
            <w:pPr>
              <w:jc w:val="both"/>
            </w:pPr>
            <w:r w:rsidRPr="00B32D60">
              <w:t>Выполнение противопожарных мероприятий. Локализация и тушение пожаров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практическое занятие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7.</w:t>
            </w:r>
          </w:p>
        </w:tc>
        <w:tc>
          <w:tcPr>
            <w:tcW w:w="5580" w:type="dxa"/>
          </w:tcPr>
          <w:p w:rsidR="00F23E4E" w:rsidRPr="008019DD" w:rsidRDefault="00E05A86" w:rsidP="001C5FD0">
            <w:pPr>
              <w:jc w:val="both"/>
            </w:pPr>
            <w:proofErr w:type="gramStart"/>
            <w:r>
              <w:t>Причина пожаров, первичные средства пожаротушения, правила пожарной безопасности, действия при обнаружения пожаров, действия при пожаре в здании.</w:t>
            </w:r>
            <w:proofErr w:type="gramEnd"/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8.</w:t>
            </w:r>
          </w:p>
        </w:tc>
        <w:tc>
          <w:tcPr>
            <w:tcW w:w="5580" w:type="dxa"/>
          </w:tcPr>
          <w:p w:rsidR="00F23E4E" w:rsidRPr="00E05A86" w:rsidRDefault="001172F0" w:rsidP="001C5FD0">
            <w:pPr>
              <w:jc w:val="both"/>
            </w:pPr>
            <w:r w:rsidRPr="00E05A86">
              <w:t xml:space="preserve">Правила поведения при проведении изоляционно-ограничительных мероприятий. </w:t>
            </w:r>
            <w:r w:rsidR="00F23E4E" w:rsidRPr="00E05A86">
              <w:t xml:space="preserve">Порядок заполнения защитных сооружений (ЗС) и пребывания в них. Порядок эвакуации из защитных сооружений. </w:t>
            </w:r>
            <w:r w:rsidRPr="00E05A86">
              <w:t>Особенности использование ЗС при авариях на радиационных и химических опасных объектах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практическое занятие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9.</w:t>
            </w:r>
          </w:p>
        </w:tc>
        <w:tc>
          <w:tcPr>
            <w:tcW w:w="5580" w:type="dxa"/>
          </w:tcPr>
          <w:p w:rsidR="00F23E4E" w:rsidRPr="00E05A86" w:rsidRDefault="00F23E4E" w:rsidP="001C5FD0">
            <w:pPr>
              <w:jc w:val="both"/>
            </w:pPr>
            <w:r w:rsidRPr="00E05A86">
              <w:t>Выполнение противопожарных мероприятий. Локализация и тушение пожаров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10.</w:t>
            </w:r>
          </w:p>
        </w:tc>
        <w:tc>
          <w:tcPr>
            <w:tcW w:w="5580" w:type="dxa"/>
          </w:tcPr>
          <w:p w:rsidR="00F23E4E" w:rsidRPr="00E05A86" w:rsidRDefault="00E05A86" w:rsidP="00E05A86">
            <w:pPr>
              <w:jc w:val="both"/>
            </w:pPr>
            <w:r w:rsidRPr="00E05A86">
              <w:t>Меры по противодействию терроризму.</w:t>
            </w:r>
            <w:r w:rsidR="0070271E">
              <w:t xml:space="preserve"> П</w:t>
            </w:r>
            <w:r w:rsidRPr="00E05A86">
              <w:t>редупредительно – защитные</w:t>
            </w:r>
            <w:r w:rsidR="0070271E">
              <w:t xml:space="preserve"> меры. Действия населения при угрозе теракта. Поведение</w:t>
            </w:r>
            <w:r w:rsidRPr="00E05A86">
              <w:t xml:space="preserve"> пострадавших при террористическом  акте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практическое занятие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11.</w:t>
            </w:r>
          </w:p>
        </w:tc>
        <w:tc>
          <w:tcPr>
            <w:tcW w:w="5580" w:type="dxa"/>
          </w:tcPr>
          <w:p w:rsidR="00F23E4E" w:rsidRPr="00E05A86" w:rsidRDefault="00F23E4E" w:rsidP="001C5FD0">
            <w:r w:rsidRPr="00E05A86">
              <w:t>Особенности защиты детей. Обязанности взрослого населения по ее организации.</w:t>
            </w:r>
          </w:p>
          <w:p w:rsidR="00F23E4E" w:rsidRPr="00E05A86" w:rsidRDefault="00F23E4E" w:rsidP="001C5FD0">
            <w:r w:rsidRPr="00E05A86">
              <w:t>Морально-психологическая подготовка  населения к действиям в ЧС.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  <w:tr w:rsidR="00F23E4E" w:rsidRPr="008019DD" w:rsidTr="001C5FD0">
        <w:trPr>
          <w:cantSplit/>
        </w:trPr>
        <w:tc>
          <w:tcPr>
            <w:tcW w:w="828" w:type="dxa"/>
          </w:tcPr>
          <w:p w:rsidR="00F23E4E" w:rsidRPr="008019DD" w:rsidRDefault="00F23E4E" w:rsidP="001C5FD0">
            <w:pPr>
              <w:jc w:val="center"/>
            </w:pPr>
            <w:r w:rsidRPr="008019DD">
              <w:t>12.</w:t>
            </w:r>
          </w:p>
        </w:tc>
        <w:tc>
          <w:tcPr>
            <w:tcW w:w="5580" w:type="dxa"/>
          </w:tcPr>
          <w:p w:rsidR="00F23E4E" w:rsidRPr="00E05A86" w:rsidRDefault="00F23E4E" w:rsidP="001C5FD0">
            <w:r w:rsidRPr="00E05A86">
              <w:t>Защита продуктов питания, фуража, воды от заражения радиоактивными, отравляющими веществами и бактериальными средствами.</w:t>
            </w:r>
          </w:p>
          <w:p w:rsidR="00F23E4E" w:rsidRPr="00E05A86" w:rsidRDefault="00F23E4E" w:rsidP="001C5FD0">
            <w:pPr>
              <w:jc w:val="both"/>
            </w:pPr>
            <w:r w:rsidRPr="00E05A86">
              <w:t xml:space="preserve">Организация защиты сельскохозяйственных животных и растений от заражения. </w:t>
            </w:r>
            <w:r w:rsidR="001172F0" w:rsidRPr="00E05A86">
              <w:t>Обсервация и карантин.</w:t>
            </w:r>
          </w:p>
        </w:tc>
        <w:tc>
          <w:tcPr>
            <w:tcW w:w="1980" w:type="dxa"/>
          </w:tcPr>
          <w:p w:rsidR="00F23E4E" w:rsidRPr="008019DD" w:rsidRDefault="00F23E4E" w:rsidP="001C5FD0">
            <w:pPr>
              <w:jc w:val="center"/>
            </w:pPr>
            <w:r w:rsidRPr="008019DD">
              <w:t>лекция</w:t>
            </w:r>
          </w:p>
        </w:tc>
        <w:tc>
          <w:tcPr>
            <w:tcW w:w="1183" w:type="dxa"/>
          </w:tcPr>
          <w:p w:rsidR="00F23E4E" w:rsidRPr="008019DD" w:rsidRDefault="00F23E4E" w:rsidP="001C5FD0">
            <w:pPr>
              <w:jc w:val="center"/>
            </w:pPr>
            <w:r w:rsidRPr="008019DD">
              <w:t>1</w:t>
            </w:r>
          </w:p>
        </w:tc>
      </w:tr>
    </w:tbl>
    <w:p w:rsidR="00F23E4E" w:rsidRPr="008019DD" w:rsidRDefault="00F23E4E" w:rsidP="00F23E4E">
      <w:pPr>
        <w:jc w:val="both"/>
        <w:rPr>
          <w:b/>
          <w:color w:val="000000"/>
        </w:rPr>
      </w:pPr>
    </w:p>
    <w:p w:rsidR="00F23E4E" w:rsidRPr="008019DD" w:rsidRDefault="00F23E4E" w:rsidP="00F23E4E">
      <w:pPr>
        <w:ind w:firstLine="709"/>
        <w:jc w:val="center"/>
        <w:rPr>
          <w:b/>
          <w:color w:val="000000"/>
        </w:rPr>
      </w:pPr>
      <w:r w:rsidRPr="008019DD">
        <w:rPr>
          <w:b/>
          <w:color w:val="000000"/>
        </w:rPr>
        <w:t>I</w:t>
      </w:r>
      <w:r w:rsidRPr="008019DD">
        <w:rPr>
          <w:b/>
          <w:color w:val="000000"/>
          <w:lang w:val="en-US"/>
        </w:rPr>
        <w:t>V</w:t>
      </w:r>
      <w:r w:rsidRPr="008019DD">
        <w:rPr>
          <w:b/>
          <w:color w:val="000000"/>
        </w:rPr>
        <w:t>. Содержание тем занятий</w:t>
      </w:r>
    </w:p>
    <w:p w:rsidR="00F23E4E" w:rsidRPr="00B32D60" w:rsidRDefault="00F23E4E" w:rsidP="00B32D60">
      <w:pPr>
        <w:jc w:val="both"/>
        <w:rPr>
          <w:b/>
        </w:rPr>
      </w:pPr>
      <w:r w:rsidRPr="008019DD">
        <w:rPr>
          <w:b/>
          <w:bCs/>
          <w:color w:val="000000"/>
        </w:rPr>
        <w:t xml:space="preserve">Тема № 1. </w:t>
      </w:r>
      <w:r w:rsidR="00B32D60" w:rsidRPr="00B32D60">
        <w:rPr>
          <w:b/>
        </w:rPr>
        <w:t>Обязанности населения по гражданской обороне и защите от  чрезвычайных ситуаций.</w:t>
      </w:r>
      <w:r w:rsidR="003A3C76">
        <w:rPr>
          <w:b/>
        </w:rPr>
        <w:t xml:space="preserve"> </w:t>
      </w:r>
      <w:r w:rsidR="00B32D60" w:rsidRPr="00B32D60">
        <w:rPr>
          <w:b/>
        </w:rPr>
        <w:t>Порядок оповещения населения о чрезвычайных ситуациях. Действия населения по сигналу «Внимание всем!» и речевым информациям гражданской обороны. Действия при получении сигналов комплексной системы экстренного оповещения населения об угрозе возникновения или возникновений чрезвычайных ситуаций</w:t>
      </w:r>
      <w:r w:rsidR="00B32D60" w:rsidRPr="00B32D60">
        <w:t>.</w:t>
      </w:r>
      <w:bookmarkStart w:id="1" w:name="OLE_LINK1"/>
    </w:p>
    <w:bookmarkEnd w:id="1"/>
    <w:p w:rsidR="00F23E4E" w:rsidRPr="008019DD" w:rsidRDefault="00F23E4E" w:rsidP="00F23E4E">
      <w:pPr>
        <w:ind w:firstLine="720"/>
        <w:jc w:val="both"/>
      </w:pPr>
      <w:r w:rsidRPr="008019DD">
        <w:t xml:space="preserve">Понятие гражданской обороны, ее роль и место в общей системе национальной безопасности. </w:t>
      </w:r>
    </w:p>
    <w:p w:rsidR="00F23E4E" w:rsidRPr="008019DD" w:rsidRDefault="00F23E4E" w:rsidP="00F23E4E">
      <w:pPr>
        <w:ind w:firstLine="720"/>
        <w:jc w:val="both"/>
      </w:pPr>
      <w:r w:rsidRPr="008019DD">
        <w:t>Обязанности населения по ГО, защиты от ЧС природного и техногенного характера и обеспечения пожарной безопасности.</w:t>
      </w:r>
    </w:p>
    <w:p w:rsidR="00F23E4E" w:rsidRPr="008019DD" w:rsidRDefault="00F23E4E" w:rsidP="00F23E4E">
      <w:pPr>
        <w:ind w:firstLine="720"/>
        <w:jc w:val="both"/>
        <w:rPr>
          <w:color w:val="000000"/>
        </w:rPr>
      </w:pPr>
      <w:r w:rsidRPr="008019DD">
        <w:t xml:space="preserve">Порядок оповещения населения о ЧС. Действия населения по сигналу «Внимание всем!» и речевым сообщениям органов, </w:t>
      </w:r>
      <w:r w:rsidRPr="008019DD">
        <w:rPr>
          <w:color w:val="000000"/>
        </w:rPr>
        <w:t>специально, уполномоченных решать задачи ГО и задачи предупреждения и ликвидации ЧС.</w:t>
      </w:r>
    </w:p>
    <w:p w:rsidR="00B32D60" w:rsidRDefault="00F23E4E" w:rsidP="00B32D60">
      <w:pPr>
        <w:ind w:firstLine="720"/>
        <w:jc w:val="both"/>
        <w:rPr>
          <w:b/>
        </w:rPr>
      </w:pPr>
      <w:r w:rsidRPr="008019DD">
        <w:rPr>
          <w:b/>
          <w:color w:val="000000"/>
        </w:rPr>
        <w:lastRenderedPageBreak/>
        <w:t>Тема № 2</w:t>
      </w:r>
      <w:r w:rsidRPr="008019DD">
        <w:rPr>
          <w:b/>
        </w:rPr>
        <w:t xml:space="preserve">. </w:t>
      </w:r>
      <w:r w:rsidR="00B32D60" w:rsidRPr="00B32D60">
        <w:rPr>
          <w:b/>
        </w:rPr>
        <w:t>Действия населения при стихийных бедствиях, авариях, катастрофах. Ведение аварийно-спасательных и других неотложных работ. Правила и порядок оказания первой помощи себе и пострадавшим при несчастных случаях, травмах, отравлениях и аварийных и чрезвычайных ситуациях</w:t>
      </w:r>
      <w:r w:rsidR="00B32D60">
        <w:rPr>
          <w:b/>
        </w:rPr>
        <w:t>.</w:t>
      </w:r>
    </w:p>
    <w:p w:rsidR="00F23E4E" w:rsidRPr="008019DD" w:rsidRDefault="00F23E4E" w:rsidP="00B32D60">
      <w:pPr>
        <w:ind w:firstLine="720"/>
        <w:jc w:val="both"/>
        <w:rPr>
          <w:color w:val="000000"/>
        </w:rPr>
      </w:pPr>
      <w:r w:rsidRPr="008019DD">
        <w:rPr>
          <w:color w:val="000000"/>
        </w:rPr>
        <w:t xml:space="preserve">Понятия о стихийном бедствии и источниках чрезвычайных ситуаций природного характера. Классификация и характеристика чрезвычайных ситуаций природного характера. Их причины и последствия. </w:t>
      </w:r>
    </w:p>
    <w:p w:rsidR="00F23E4E" w:rsidRPr="008019DD" w:rsidRDefault="00F23E4E" w:rsidP="00F23E4E">
      <w:pPr>
        <w:ind w:firstLine="839"/>
        <w:jc w:val="both"/>
        <w:rPr>
          <w:color w:val="000000"/>
        </w:rPr>
      </w:pPr>
      <w:r w:rsidRPr="008019DD">
        <w:rPr>
          <w:color w:val="000000"/>
        </w:rPr>
        <w:t>Действия населения при оповещении о стихийных бедствиях.</w:t>
      </w:r>
    </w:p>
    <w:p w:rsidR="003A3C76" w:rsidRDefault="00F23E4E" w:rsidP="003A3C76">
      <w:pPr>
        <w:ind w:firstLine="652"/>
        <w:jc w:val="both"/>
        <w:rPr>
          <w:color w:val="000000"/>
        </w:rPr>
      </w:pPr>
      <w:r w:rsidRPr="008019DD">
        <w:rPr>
          <w:color w:val="000000"/>
        </w:rPr>
        <w:t xml:space="preserve">Действия по обеспечению спасательных работ при извлечении пострадавших из-под завалов. </w:t>
      </w:r>
    </w:p>
    <w:p w:rsidR="003A3C76" w:rsidRPr="008019DD" w:rsidRDefault="003A3C76" w:rsidP="003A3C76">
      <w:pPr>
        <w:ind w:firstLine="652"/>
        <w:jc w:val="both"/>
        <w:rPr>
          <w:b/>
          <w:bCs/>
        </w:rPr>
      </w:pPr>
      <w:r w:rsidRPr="008019DD">
        <w:rPr>
          <w:color w:val="000000"/>
        </w:rPr>
        <w:t>Введение антидотов, выдача радиопротекторов и противобактериальных средств пораженным отравляющими веществами, ионизирующими излучениями или бактериальными (биологическими) средствами (использование аптечки индивидуальной – АИ-1, АИ-1м, АИ-2  и комплекта индивидуальной медицинской гражданской защиты «Юнита»).</w:t>
      </w:r>
    </w:p>
    <w:p w:rsidR="003A3C76" w:rsidRPr="008019DD" w:rsidRDefault="003A3C76" w:rsidP="003A3C76">
      <w:pPr>
        <w:ind w:firstLine="709"/>
        <w:jc w:val="both"/>
        <w:rPr>
          <w:color w:val="000000"/>
        </w:rPr>
      </w:pPr>
      <w:r w:rsidRPr="008019DD">
        <w:rPr>
          <w:color w:val="000000"/>
        </w:rPr>
        <w:t xml:space="preserve">Первая помощь при кровотечениях и ранениях. Способы остановки кровотечения. Виды повязок. Правила и приемы наложения повязок на раны. </w:t>
      </w:r>
    </w:p>
    <w:p w:rsidR="003A3C76" w:rsidRPr="008019DD" w:rsidRDefault="003A3C76" w:rsidP="003A3C76">
      <w:pPr>
        <w:ind w:firstLine="709"/>
        <w:jc w:val="both"/>
        <w:rPr>
          <w:b/>
          <w:bCs/>
        </w:rPr>
      </w:pPr>
      <w:r w:rsidRPr="008019DD">
        <w:rPr>
          <w:color w:val="000000"/>
        </w:rPr>
        <w:t xml:space="preserve">Первая помощь при переломах. Приемы и способы иммобилизации с применением табельных и подручных средств. Способы и правила транспортировки и переноски пострадавших. Первая помощь химических и термических </w:t>
      </w:r>
      <w:proofErr w:type="gramStart"/>
      <w:r w:rsidRPr="008019DD">
        <w:rPr>
          <w:color w:val="000000"/>
        </w:rPr>
        <w:t>ожогах</w:t>
      </w:r>
      <w:proofErr w:type="gramEnd"/>
      <w:r w:rsidRPr="008019DD">
        <w:rPr>
          <w:color w:val="000000"/>
        </w:rPr>
        <w:t>. Рекомендуемый состав домашней  медицинской аптечки.</w:t>
      </w:r>
    </w:p>
    <w:p w:rsidR="00F23E4E" w:rsidRPr="008019DD" w:rsidRDefault="00F23E4E" w:rsidP="00F23E4E">
      <w:pPr>
        <w:ind w:firstLine="839"/>
        <w:jc w:val="both"/>
        <w:rPr>
          <w:color w:val="000000"/>
        </w:rPr>
      </w:pPr>
    </w:p>
    <w:p w:rsidR="00B32D60" w:rsidRDefault="00F23E4E" w:rsidP="00F23E4E">
      <w:pPr>
        <w:ind w:firstLine="709"/>
        <w:jc w:val="both"/>
      </w:pPr>
      <w:r w:rsidRPr="008019DD">
        <w:rPr>
          <w:b/>
          <w:color w:val="000000"/>
        </w:rPr>
        <w:t xml:space="preserve">Тема № 3. </w:t>
      </w:r>
      <w:r w:rsidR="00B32D60" w:rsidRPr="00B32D60">
        <w:rPr>
          <w:b/>
        </w:rPr>
        <w:t>Методы обнаружения и измерения ионизирующих излучений. Приборы радиационной разведки и дозиметрического контроля, порядок  работы с ними.</w:t>
      </w:r>
    </w:p>
    <w:p w:rsidR="00F23E4E" w:rsidRPr="008019DD" w:rsidRDefault="00F23E4E" w:rsidP="00F23E4E">
      <w:pPr>
        <w:ind w:firstLine="709"/>
        <w:jc w:val="both"/>
        <w:rPr>
          <w:color w:val="000000"/>
        </w:rPr>
      </w:pPr>
      <w:r w:rsidRPr="008019DD">
        <w:t xml:space="preserve">Радиоактивное загрязнение местности при авариях на радиационно-опасных объектах. Понятие о дозах облучения, уровнях загрязнения различных поверхностей и объектов, продуктов питания, фуража и воды. Методы обнаружения и измерения ионизирующих излучений, единицы измерения. </w:t>
      </w:r>
      <w:r w:rsidRPr="008019DD">
        <w:rPr>
          <w:color w:val="000000"/>
        </w:rPr>
        <w:t xml:space="preserve">Классификация приборов радиационной разведки (РР) и дозиметрического контроля (ДК). </w:t>
      </w:r>
    </w:p>
    <w:p w:rsidR="00B32D60" w:rsidRDefault="00F23E4E" w:rsidP="00B32D60">
      <w:pPr>
        <w:ind w:firstLine="709"/>
        <w:jc w:val="both"/>
      </w:pPr>
      <w:r w:rsidRPr="008019DD">
        <w:rPr>
          <w:b/>
          <w:bCs/>
          <w:color w:val="000000"/>
        </w:rPr>
        <w:t xml:space="preserve">Тема № 4. </w:t>
      </w:r>
      <w:r w:rsidR="00B32D60" w:rsidRPr="00B32D60">
        <w:rPr>
          <w:b/>
        </w:rPr>
        <w:t>Действия населения при обеззараживании территорий, зданий и сооружений. Санитарная обработка людей. Повышение защитных свойств дома от проникновения радиоактивной пыли и ОХОВ</w:t>
      </w:r>
      <w:r w:rsidR="00B32D60" w:rsidRPr="00B32D60">
        <w:t>.</w:t>
      </w:r>
    </w:p>
    <w:p w:rsidR="00F23E4E" w:rsidRPr="008019DD" w:rsidRDefault="00F23E4E" w:rsidP="00B32D60">
      <w:pPr>
        <w:ind w:firstLine="709"/>
        <w:jc w:val="both"/>
      </w:pPr>
      <w:r w:rsidRPr="008019DD">
        <w:t>Действия населения при обеззараживании территорий, зданий и сооружений.</w:t>
      </w:r>
      <w:r w:rsidRPr="008019DD">
        <w:rPr>
          <w:b/>
          <w:bCs/>
        </w:rPr>
        <w:t xml:space="preserve"> </w:t>
      </w:r>
      <w:r w:rsidRPr="008019DD">
        <w:t>Сущность и способы частичной и полной специальной обработки. Понятие о дезактивации, дегазации и дезинфекции. Вещества, растворы и технические средства, применяемые для этих целей.</w:t>
      </w:r>
    </w:p>
    <w:p w:rsidR="00B32D60" w:rsidRDefault="00F23E4E" w:rsidP="00B32D60">
      <w:pPr>
        <w:ind w:firstLine="720"/>
        <w:jc w:val="both"/>
      </w:pPr>
      <w:r w:rsidRPr="008019DD">
        <w:t xml:space="preserve">Санитарная обработка населения. </w:t>
      </w:r>
    </w:p>
    <w:p w:rsidR="00B32D60" w:rsidRPr="008019DD" w:rsidRDefault="00B32D60" w:rsidP="00B32D60">
      <w:pPr>
        <w:ind w:firstLine="720"/>
        <w:jc w:val="both"/>
      </w:pPr>
      <w:r w:rsidRPr="008019DD">
        <w:t>Общие понятия, основные принципы и способы защиты населения от проникновения радиоактивной пыли и АХОВ.</w:t>
      </w:r>
    </w:p>
    <w:p w:rsidR="00B32D60" w:rsidRPr="008019DD" w:rsidRDefault="00B32D60" w:rsidP="00B32D60">
      <w:pPr>
        <w:ind w:firstLine="720"/>
        <w:jc w:val="both"/>
      </w:pPr>
      <w:r w:rsidRPr="008019DD">
        <w:t>Правила поведения населения при проведении изоляционно-ограничительных мероприятий.</w:t>
      </w:r>
    </w:p>
    <w:p w:rsidR="00B32D60" w:rsidRDefault="00F23E4E" w:rsidP="00F23E4E">
      <w:pPr>
        <w:ind w:firstLine="720"/>
        <w:jc w:val="both"/>
      </w:pPr>
      <w:r w:rsidRPr="008019DD">
        <w:rPr>
          <w:b/>
          <w:color w:val="000000"/>
        </w:rPr>
        <w:t xml:space="preserve">Тема № 5. </w:t>
      </w:r>
      <w:r w:rsidR="00B32D60" w:rsidRPr="00B32D60">
        <w:rPr>
          <w:b/>
        </w:rPr>
        <w:t>Аварийно химически опасные вещества (АХОВ).  Их воздействие на организм человека. Приборы химической разведки.</w:t>
      </w:r>
    </w:p>
    <w:p w:rsidR="00F23E4E" w:rsidRPr="008019DD" w:rsidRDefault="00F23E4E" w:rsidP="00F23E4E">
      <w:pPr>
        <w:ind w:firstLine="720"/>
        <w:jc w:val="both"/>
      </w:pPr>
      <w:r w:rsidRPr="008019DD">
        <w:t>Классификация АХОВ. Воздействие токсических свойств основных АХОВ на население в санитарно-защитной зоне.</w:t>
      </w:r>
    </w:p>
    <w:p w:rsidR="00F23E4E" w:rsidRPr="008019DD" w:rsidRDefault="00F23E4E" w:rsidP="00F23E4E">
      <w:pPr>
        <w:ind w:firstLine="720"/>
        <w:jc w:val="both"/>
      </w:pPr>
      <w:r w:rsidRPr="008019DD">
        <w:t>Предельно допустимые и поражающие концентрации.</w:t>
      </w:r>
    </w:p>
    <w:p w:rsidR="00F23E4E" w:rsidRPr="008019DD" w:rsidRDefault="00F23E4E" w:rsidP="00F23E4E">
      <w:pPr>
        <w:ind w:firstLine="724"/>
        <w:jc w:val="both"/>
      </w:pPr>
      <w:r w:rsidRPr="008019DD">
        <w:t>Приборы химической разведки (</w:t>
      </w:r>
      <w:proofErr w:type="gramStart"/>
      <w:r w:rsidRPr="008019DD">
        <w:t>ХР</w:t>
      </w:r>
      <w:proofErr w:type="gramEnd"/>
      <w:r w:rsidRPr="008019DD">
        <w:t xml:space="preserve">), их принципы действия и основные характеристики. </w:t>
      </w:r>
    </w:p>
    <w:p w:rsidR="00B32D60" w:rsidRPr="00B32D60" w:rsidRDefault="00F23E4E" w:rsidP="00B32D60">
      <w:pPr>
        <w:jc w:val="both"/>
      </w:pPr>
      <w:r w:rsidRPr="008019DD">
        <w:rPr>
          <w:b/>
          <w:color w:val="000000"/>
        </w:rPr>
        <w:t xml:space="preserve">Тема № 6. </w:t>
      </w:r>
      <w:r w:rsidR="00B32D60" w:rsidRPr="00B32D60">
        <w:rPr>
          <w:b/>
        </w:rPr>
        <w:t>Выполнение противопожарных мероприятий. Локализация и тушение пожаров</w:t>
      </w:r>
      <w:r w:rsidR="00B32D60">
        <w:rPr>
          <w:b/>
        </w:rPr>
        <w:t>.</w:t>
      </w:r>
    </w:p>
    <w:p w:rsidR="00F23E4E" w:rsidRPr="008019DD" w:rsidRDefault="00F23E4E" w:rsidP="00B32D60">
      <w:pPr>
        <w:ind w:firstLine="720"/>
        <w:jc w:val="both"/>
        <w:rPr>
          <w:color w:val="000000"/>
        </w:rPr>
      </w:pPr>
      <w:r w:rsidRPr="008019DD">
        <w:rPr>
          <w:color w:val="000000"/>
        </w:rPr>
        <w:t xml:space="preserve">Средства индивидуальной защиты, их классификация, принципы действия, основные характеристики. </w:t>
      </w:r>
    </w:p>
    <w:p w:rsidR="00F23E4E" w:rsidRPr="008019DD" w:rsidRDefault="00F23E4E" w:rsidP="00F23E4E">
      <w:pPr>
        <w:ind w:firstLine="724"/>
        <w:jc w:val="both"/>
      </w:pPr>
      <w:r w:rsidRPr="008019DD">
        <w:rPr>
          <w:color w:val="000000"/>
        </w:rPr>
        <w:t xml:space="preserve">Порядок определения размера противогаза и его надевание. </w:t>
      </w:r>
    </w:p>
    <w:p w:rsidR="00B32D60" w:rsidRDefault="00F23E4E" w:rsidP="00B32D60">
      <w:pPr>
        <w:jc w:val="both"/>
        <w:rPr>
          <w:b/>
        </w:rPr>
      </w:pPr>
      <w:r w:rsidRPr="008019DD">
        <w:rPr>
          <w:b/>
          <w:color w:val="000000"/>
        </w:rPr>
        <w:t xml:space="preserve">Тема № 7. </w:t>
      </w:r>
      <w:proofErr w:type="gramStart"/>
      <w:r w:rsidR="00B32D60" w:rsidRPr="00B32D60">
        <w:rPr>
          <w:b/>
        </w:rPr>
        <w:t>Причина пожаров, первичные средства пожаротушения, правила пожарной безопасности, действия при обнаружения пожаров, действия при пожаре в здании.</w:t>
      </w:r>
      <w:proofErr w:type="gramEnd"/>
    </w:p>
    <w:p w:rsidR="00B32D60" w:rsidRPr="00B32D60" w:rsidRDefault="005E2AA2" w:rsidP="00B32D60">
      <w:pPr>
        <w:jc w:val="both"/>
        <w:rPr>
          <w:b/>
        </w:rPr>
      </w:pPr>
      <w:r w:rsidRPr="008019DD">
        <w:lastRenderedPageBreak/>
        <w:t>Действия населения по предупреждению пожара. Порядок применения первичных средств пожаротушения.</w:t>
      </w:r>
    </w:p>
    <w:p w:rsidR="00B32D60" w:rsidRDefault="00F23E4E" w:rsidP="00F23E4E">
      <w:pPr>
        <w:ind w:firstLine="720"/>
        <w:jc w:val="both"/>
        <w:rPr>
          <w:b/>
          <w:bCs/>
        </w:rPr>
      </w:pPr>
      <w:r w:rsidRPr="008019DD">
        <w:rPr>
          <w:b/>
          <w:color w:val="000000"/>
        </w:rPr>
        <w:t xml:space="preserve">Тема № 8. </w:t>
      </w:r>
      <w:r w:rsidR="00B32D60" w:rsidRPr="00B32D60">
        <w:rPr>
          <w:b/>
        </w:rPr>
        <w:t>Правила поведения при проведении изоляционно-ограничительных мероприятий. Порядок заполнения защитных сооружений (ЗС) и пребывания в них. Порядок эвакуации из защитных сооружений. Особенности использование ЗС при авариях на радиационных и химических опасных объектах</w:t>
      </w:r>
    </w:p>
    <w:p w:rsidR="00F23E4E" w:rsidRPr="008019DD" w:rsidRDefault="00F23E4E" w:rsidP="00F23E4E">
      <w:pPr>
        <w:ind w:firstLine="720"/>
        <w:jc w:val="both"/>
        <w:rPr>
          <w:strike/>
        </w:rPr>
      </w:pPr>
      <w:r w:rsidRPr="008019DD">
        <w:t>Порядок оповещения населения об угрозе возникновения ЧС мирного и  военного времени.</w:t>
      </w:r>
    </w:p>
    <w:p w:rsidR="00F23E4E" w:rsidRPr="008019DD" w:rsidRDefault="00F23E4E" w:rsidP="00F23E4E">
      <w:pPr>
        <w:ind w:firstLine="720"/>
        <w:jc w:val="both"/>
      </w:pPr>
      <w:r w:rsidRPr="008019DD">
        <w:t>Очередность и порядок проведения эвакуационных мероприятий.</w:t>
      </w:r>
    </w:p>
    <w:p w:rsidR="00F23E4E" w:rsidRPr="008019DD" w:rsidRDefault="00F23E4E" w:rsidP="00F23E4E">
      <w:pPr>
        <w:ind w:firstLine="652"/>
        <w:jc w:val="both"/>
        <w:rPr>
          <w:color w:val="000000"/>
        </w:rPr>
      </w:pPr>
      <w:r w:rsidRPr="008019DD">
        <w:rPr>
          <w:color w:val="000000"/>
        </w:rPr>
        <w:t>Организация эвакуации населения из районов разрушений, пожаров и других опасных зон.</w:t>
      </w:r>
    </w:p>
    <w:p w:rsidR="00F23E4E" w:rsidRPr="008019DD" w:rsidRDefault="00F23E4E" w:rsidP="00F23E4E">
      <w:pPr>
        <w:ind w:firstLine="720"/>
        <w:jc w:val="both"/>
        <w:rPr>
          <w:b/>
          <w:bCs/>
        </w:rPr>
      </w:pPr>
      <w:r w:rsidRPr="008019DD">
        <w:rPr>
          <w:b/>
          <w:color w:val="000000"/>
        </w:rPr>
        <w:t xml:space="preserve">Тема № 9. </w:t>
      </w:r>
      <w:r w:rsidRPr="008019DD">
        <w:rPr>
          <w:b/>
          <w:bCs/>
        </w:rPr>
        <w:t>Выполнение противопожарных мероприятий. Локализация и тушение пожаров.</w:t>
      </w:r>
    </w:p>
    <w:p w:rsidR="00F23E4E" w:rsidRPr="008019DD" w:rsidRDefault="00F23E4E" w:rsidP="00F23E4E">
      <w:pPr>
        <w:ind w:firstLine="709"/>
        <w:jc w:val="both"/>
      </w:pPr>
      <w:r w:rsidRPr="008019DD">
        <w:t xml:space="preserve">Основные требования пожарной безопасности в быту. Система оповещения и инструкция по действиям населения при пожаре. Обязанности граждан по соблюдению правил пожарной безопасности. Технические средства пожаротушения. </w:t>
      </w:r>
    </w:p>
    <w:p w:rsidR="003A3C76" w:rsidRDefault="00F23E4E" w:rsidP="00F23E4E">
      <w:pPr>
        <w:ind w:firstLine="720"/>
        <w:jc w:val="both"/>
        <w:rPr>
          <w:b/>
          <w:bCs/>
        </w:rPr>
      </w:pPr>
      <w:r w:rsidRPr="008019DD">
        <w:rPr>
          <w:b/>
          <w:color w:val="000000"/>
        </w:rPr>
        <w:t xml:space="preserve">Тема № 10. </w:t>
      </w:r>
      <w:r w:rsidR="0070271E" w:rsidRPr="0070271E">
        <w:rPr>
          <w:b/>
        </w:rPr>
        <w:t>Меры по противодействию терроризму. Предупредительно – защитные меры. Действия населения при угрозе теракта. Поведение пострадавших при террористическом  акте</w:t>
      </w:r>
      <w:r w:rsidR="0070271E">
        <w:rPr>
          <w:b/>
        </w:rPr>
        <w:t>.</w:t>
      </w:r>
    </w:p>
    <w:p w:rsidR="003A3C76" w:rsidRPr="00240F0D" w:rsidRDefault="00240F0D" w:rsidP="00F23E4E">
      <w:pPr>
        <w:ind w:firstLine="720"/>
        <w:jc w:val="both"/>
        <w:rPr>
          <w:bCs/>
        </w:rPr>
      </w:pPr>
      <w:r w:rsidRPr="00240F0D">
        <w:rPr>
          <w:color w:val="000000"/>
        </w:rPr>
        <w:t>Определение понятия современного терроризма и его виды. Возможные чрезвычайные ситуации, обусловленные террористическими актами различного вида. Специфика мероприятий, проводимых по защите населения и территории. Действия при угрозе и в период терактов.</w:t>
      </w:r>
    </w:p>
    <w:p w:rsidR="00F23E4E" w:rsidRPr="008019DD" w:rsidRDefault="00F23E4E" w:rsidP="00F23E4E">
      <w:pPr>
        <w:ind w:firstLine="720"/>
        <w:jc w:val="both"/>
        <w:rPr>
          <w:b/>
          <w:bCs/>
        </w:rPr>
      </w:pPr>
      <w:r w:rsidRPr="008019DD">
        <w:rPr>
          <w:b/>
          <w:color w:val="000000"/>
        </w:rPr>
        <w:t xml:space="preserve">Тема № 11.  </w:t>
      </w:r>
      <w:r w:rsidRPr="008019DD">
        <w:rPr>
          <w:b/>
          <w:bCs/>
        </w:rPr>
        <w:t>Особенности защиты детей. Обязанности взрослого населения по ее организации. Морально-психологическая подготовка  населения к действиям в ЧС.</w:t>
      </w:r>
    </w:p>
    <w:p w:rsidR="00F23E4E" w:rsidRPr="008019DD" w:rsidRDefault="00F23E4E" w:rsidP="00F23E4E">
      <w:pPr>
        <w:ind w:firstLine="720"/>
        <w:jc w:val="both"/>
        <w:rPr>
          <w:color w:val="000000"/>
        </w:rPr>
      </w:pPr>
      <w:r w:rsidRPr="008019DD">
        <w:t xml:space="preserve">Организация защиты детей. Порядок применения КЗД и детских противогазов. </w:t>
      </w:r>
      <w:r w:rsidRPr="008019DD">
        <w:rPr>
          <w:color w:val="000000"/>
        </w:rPr>
        <w:t>Задачи, содержание и организация морально-психологической подготовки, пути, формы и методы повышения  психологической устойчивости людей при действиях в ЧС.</w:t>
      </w:r>
    </w:p>
    <w:p w:rsidR="00F23E4E" w:rsidRPr="008019DD" w:rsidRDefault="00F23E4E" w:rsidP="00F23E4E">
      <w:pPr>
        <w:ind w:firstLine="720"/>
        <w:jc w:val="both"/>
        <w:rPr>
          <w:b/>
          <w:bCs/>
        </w:rPr>
      </w:pPr>
      <w:r w:rsidRPr="008019DD">
        <w:rPr>
          <w:b/>
          <w:color w:val="000000"/>
        </w:rPr>
        <w:t xml:space="preserve">Тема № 12. </w:t>
      </w:r>
      <w:r w:rsidRPr="008019DD">
        <w:rPr>
          <w:b/>
          <w:bCs/>
        </w:rPr>
        <w:t>Защита продуктов питания, фуража, воды от заражения радиоактивными, отравляющими веществами и бактериальными средствами. Организация защиты сельскохозяйственных животных и растений от заражения. Обсервация и карантин.</w:t>
      </w:r>
    </w:p>
    <w:p w:rsidR="00F23E4E" w:rsidRPr="008019DD" w:rsidRDefault="00F23E4E" w:rsidP="00F23E4E">
      <w:pPr>
        <w:ind w:firstLine="724"/>
        <w:jc w:val="both"/>
        <w:rPr>
          <w:bCs/>
          <w:color w:val="000000"/>
        </w:rPr>
      </w:pPr>
      <w:r w:rsidRPr="008019DD">
        <w:rPr>
          <w:bCs/>
          <w:color w:val="000000"/>
        </w:rPr>
        <w:t>Подготовка холодильных и складских помещений, зерно- и овощехранилищ в угрожаемый период с использованием подручных средств. Накопление материалов и тары для укрытия и хранения продуктов растениеводства и животноводства.</w:t>
      </w:r>
    </w:p>
    <w:p w:rsidR="00F23E4E" w:rsidRPr="008019DD" w:rsidRDefault="00F23E4E" w:rsidP="00F23E4E">
      <w:pPr>
        <w:ind w:firstLine="724"/>
        <w:jc w:val="both"/>
        <w:rPr>
          <w:color w:val="000000"/>
        </w:rPr>
      </w:pPr>
      <w:r w:rsidRPr="008019DD">
        <w:rPr>
          <w:color w:val="000000"/>
        </w:rPr>
        <w:t>Обработка и обеззараживание продуктов при складском хранении и в полевых условиях. Технические средства и химические вещества, используемые для этих целей.</w:t>
      </w:r>
    </w:p>
    <w:p w:rsidR="00F23E4E" w:rsidRPr="008019DD" w:rsidRDefault="00F23E4E" w:rsidP="00F23E4E">
      <w:pPr>
        <w:ind w:firstLine="840"/>
        <w:jc w:val="both"/>
        <w:rPr>
          <w:color w:val="000000"/>
        </w:rPr>
      </w:pPr>
      <w:r w:rsidRPr="008019DD">
        <w:rPr>
          <w:color w:val="000000"/>
        </w:rPr>
        <w:t xml:space="preserve">Организация и проведение режимных и карантинных мероприятий. </w:t>
      </w:r>
    </w:p>
    <w:p w:rsidR="00F23E4E" w:rsidRPr="008019DD" w:rsidRDefault="00F23E4E" w:rsidP="00F23E4E">
      <w:pPr>
        <w:rPr>
          <w:sz w:val="28"/>
        </w:rPr>
      </w:pPr>
    </w:p>
    <w:p w:rsidR="00F23E4E" w:rsidRPr="001019E9" w:rsidRDefault="00F23E4E" w:rsidP="00F23E4E">
      <w:pPr>
        <w:rPr>
          <w:lang w:val="be-BY"/>
        </w:rPr>
      </w:pPr>
      <w:r w:rsidRPr="001019E9">
        <w:rPr>
          <w:lang w:val="be-BY"/>
        </w:rPr>
        <w:t>Управляющий делами СП</w:t>
      </w:r>
    </w:p>
    <w:p w:rsidR="0048034E" w:rsidRDefault="00936997" w:rsidP="00F23E4E">
      <w:r>
        <w:rPr>
          <w:lang w:val="be-BY"/>
        </w:rPr>
        <w:t>Арбашевский</w:t>
      </w:r>
      <w:r w:rsidR="00F23E4E" w:rsidRPr="001019E9">
        <w:rPr>
          <w:lang w:val="be-BY"/>
        </w:rPr>
        <w:t xml:space="preserve"> сельсовет</w:t>
      </w:r>
      <w:r w:rsidR="00F23E4E" w:rsidRPr="001019E9">
        <w:rPr>
          <w:lang w:val="be-BY"/>
        </w:rPr>
        <w:tab/>
      </w:r>
      <w:r w:rsidR="00F23E4E" w:rsidRPr="001019E9">
        <w:rPr>
          <w:lang w:val="be-BY"/>
        </w:rPr>
        <w:tab/>
      </w:r>
      <w:r w:rsidR="00F23E4E" w:rsidRPr="001019E9">
        <w:rPr>
          <w:lang w:val="be-BY"/>
        </w:rPr>
        <w:tab/>
      </w:r>
      <w:r w:rsidR="00F23E4E" w:rsidRPr="001019E9">
        <w:rPr>
          <w:lang w:val="be-BY"/>
        </w:rPr>
        <w:tab/>
      </w:r>
      <w:r w:rsidR="00F23E4E" w:rsidRPr="001019E9">
        <w:rPr>
          <w:lang w:val="be-BY"/>
        </w:rPr>
        <w:tab/>
      </w:r>
      <w:r w:rsidR="00F23E4E" w:rsidRPr="001019E9">
        <w:rPr>
          <w:lang w:val="be-BY"/>
        </w:rPr>
        <w:tab/>
      </w:r>
      <w:r>
        <w:rPr>
          <w:lang w:val="be-BY"/>
        </w:rPr>
        <w:t>Ф.Ф.Гильмиярова</w:t>
      </w:r>
    </w:p>
    <w:sectPr w:rsidR="0048034E" w:rsidSect="00837E7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34F"/>
    <w:multiLevelType w:val="hybridMultilevel"/>
    <w:tmpl w:val="F4B4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938F4"/>
    <w:multiLevelType w:val="hybridMultilevel"/>
    <w:tmpl w:val="5D9473FE"/>
    <w:lvl w:ilvl="0" w:tplc="6CC8AF16">
      <w:start w:val="9"/>
      <w:numFmt w:val="bullet"/>
      <w:lvlText w:val="-"/>
      <w:lvlJc w:val="left"/>
      <w:pPr>
        <w:tabs>
          <w:tab w:val="num" w:pos="1012"/>
        </w:tabs>
        <w:ind w:left="10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2">
    <w:nsid w:val="5E326F4E"/>
    <w:multiLevelType w:val="hybridMultilevel"/>
    <w:tmpl w:val="F96C412C"/>
    <w:lvl w:ilvl="0" w:tplc="B374008A">
      <w:start w:val="3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3E4E"/>
    <w:rsid w:val="000E197D"/>
    <w:rsid w:val="001172F0"/>
    <w:rsid w:val="00130B40"/>
    <w:rsid w:val="00240F0D"/>
    <w:rsid w:val="00281B5A"/>
    <w:rsid w:val="003A3C76"/>
    <w:rsid w:val="00432CE1"/>
    <w:rsid w:val="0048034E"/>
    <w:rsid w:val="005D7C10"/>
    <w:rsid w:val="005E2AA2"/>
    <w:rsid w:val="006A1785"/>
    <w:rsid w:val="0070271E"/>
    <w:rsid w:val="0071797A"/>
    <w:rsid w:val="00837E76"/>
    <w:rsid w:val="00936997"/>
    <w:rsid w:val="00A24BD4"/>
    <w:rsid w:val="00A320CE"/>
    <w:rsid w:val="00B32D60"/>
    <w:rsid w:val="00BD570D"/>
    <w:rsid w:val="00DB69D1"/>
    <w:rsid w:val="00E05A86"/>
    <w:rsid w:val="00ED3017"/>
    <w:rsid w:val="00F23E4E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36997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369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9369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369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706AB-F20D-400F-8632-C1F616B4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2792</Words>
  <Characters>15916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Ключи</dc:creator>
  <cp:keywords/>
  <dc:description/>
  <cp:lastModifiedBy>Admin</cp:lastModifiedBy>
  <cp:revision>15</cp:revision>
  <cp:lastPrinted>2015-06-15T06:42:00Z</cp:lastPrinted>
  <dcterms:created xsi:type="dcterms:W3CDTF">2015-06-11T05:11:00Z</dcterms:created>
  <dcterms:modified xsi:type="dcterms:W3CDTF">2015-06-15T06:42:00Z</dcterms:modified>
</cp:coreProperties>
</file>