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4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8"/>
        <w:gridCol w:w="2378"/>
        <w:gridCol w:w="4208"/>
      </w:tblGrid>
      <w:tr w:rsidR="00711991" w:rsidRPr="00FD43A1" w:rsidTr="00711991">
        <w:trPr>
          <w:trHeight w:val="2484"/>
        </w:trPr>
        <w:tc>
          <w:tcPr>
            <w:tcW w:w="42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1991" w:rsidRPr="00FD43A1" w:rsidRDefault="00711991" w:rsidP="00EC0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Pr="00FD43A1">
              <w:rPr>
                <w:b/>
                <w:sz w:val="18"/>
                <w:szCs w:val="18"/>
              </w:rPr>
              <w:t>БАШ</w:t>
            </w:r>
            <w:r w:rsidRPr="00FD43A1">
              <w:rPr>
                <w:b/>
                <w:sz w:val="18"/>
                <w:szCs w:val="18"/>
                <w:lang w:val="be-BY"/>
              </w:rPr>
              <w:t>Ҡ</w:t>
            </w:r>
            <w:r w:rsidRPr="00FD43A1">
              <w:rPr>
                <w:b/>
                <w:bCs/>
                <w:sz w:val="18"/>
                <w:szCs w:val="18"/>
              </w:rPr>
              <w:t>ОРТОСТАН РЕСПУБЛИК</w:t>
            </w:r>
            <w:r w:rsidRPr="00FD43A1">
              <w:rPr>
                <w:b/>
                <w:sz w:val="18"/>
                <w:szCs w:val="18"/>
              </w:rPr>
              <w:t>А</w:t>
            </w:r>
            <w:r w:rsidRPr="00FD43A1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FD43A1">
              <w:rPr>
                <w:b/>
                <w:sz w:val="18"/>
                <w:szCs w:val="18"/>
              </w:rPr>
              <w:t>Ы</w:t>
            </w:r>
            <w:proofErr w:type="gramEnd"/>
          </w:p>
          <w:p w:rsidR="00711991" w:rsidRPr="00FD43A1" w:rsidRDefault="00711991" w:rsidP="00EC0C9A">
            <w:pPr>
              <w:jc w:val="center"/>
              <w:rPr>
                <w:b/>
                <w:sz w:val="18"/>
                <w:szCs w:val="18"/>
              </w:rPr>
            </w:pPr>
            <w:r w:rsidRPr="00FD43A1">
              <w:rPr>
                <w:b/>
                <w:sz w:val="18"/>
                <w:szCs w:val="18"/>
              </w:rPr>
              <w:t>АС</w:t>
            </w:r>
            <w:r w:rsidRPr="00FD43A1">
              <w:rPr>
                <w:b/>
                <w:sz w:val="18"/>
                <w:szCs w:val="18"/>
                <w:lang w:val="be-BY"/>
              </w:rPr>
              <w:t>Ҡ</w:t>
            </w:r>
            <w:r w:rsidRPr="00FD43A1">
              <w:rPr>
                <w:b/>
                <w:sz w:val="18"/>
                <w:szCs w:val="18"/>
              </w:rPr>
              <w:t>ЫН  РАЙОНЫ</w:t>
            </w:r>
          </w:p>
          <w:p w:rsidR="00711991" w:rsidRPr="00FD43A1" w:rsidRDefault="00711991" w:rsidP="00EC0C9A">
            <w:pPr>
              <w:jc w:val="center"/>
              <w:rPr>
                <w:b/>
                <w:sz w:val="18"/>
                <w:szCs w:val="18"/>
              </w:rPr>
            </w:pPr>
            <w:r w:rsidRPr="00FD43A1">
              <w:rPr>
                <w:b/>
                <w:sz w:val="18"/>
                <w:szCs w:val="18"/>
              </w:rPr>
              <w:t xml:space="preserve">   МУНИЦИПАЛЬ РАЙОНЫ</w:t>
            </w:r>
            <w:r w:rsidRPr="00FD43A1">
              <w:rPr>
                <w:b/>
                <w:sz w:val="18"/>
                <w:szCs w:val="18"/>
                <w:lang w:val="be-BY"/>
              </w:rPr>
              <w:t xml:space="preserve">НЫҢ </w:t>
            </w:r>
          </w:p>
          <w:p w:rsidR="00711991" w:rsidRPr="00FD43A1" w:rsidRDefault="00711991" w:rsidP="00EC0C9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D43A1">
              <w:rPr>
                <w:b/>
                <w:bCs/>
                <w:sz w:val="18"/>
                <w:szCs w:val="18"/>
                <w:lang w:val="be-BY"/>
              </w:rPr>
              <w:t>АРБАШ</w:t>
            </w:r>
            <w:r w:rsidRPr="00FD43A1">
              <w:rPr>
                <w:b/>
                <w:sz w:val="18"/>
                <w:szCs w:val="18"/>
                <w:lang w:val="be-BY"/>
              </w:rPr>
              <w:t xml:space="preserve"> АУЫЛ  СОВЕТЫ</w:t>
            </w:r>
          </w:p>
          <w:p w:rsidR="00711991" w:rsidRPr="00FD43A1" w:rsidRDefault="00711991" w:rsidP="00EC0C9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D43A1">
              <w:rPr>
                <w:b/>
                <w:sz w:val="18"/>
                <w:szCs w:val="18"/>
                <w:lang w:val="be-BY"/>
              </w:rPr>
              <w:t xml:space="preserve"> АУЫЛ  БИЛӘМӘҺЕ СОВЕТЫ</w:t>
            </w:r>
          </w:p>
          <w:p w:rsidR="00711991" w:rsidRPr="00FD43A1" w:rsidRDefault="00711991" w:rsidP="00EC0C9A">
            <w:pPr>
              <w:jc w:val="center"/>
              <w:rPr>
                <w:sz w:val="18"/>
                <w:szCs w:val="18"/>
                <w:lang w:val="be-BY"/>
              </w:rPr>
            </w:pPr>
          </w:p>
          <w:p w:rsidR="00711991" w:rsidRPr="00FD43A1" w:rsidRDefault="00711991" w:rsidP="00EC0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11991" w:rsidRPr="00FD43A1" w:rsidRDefault="00711991" w:rsidP="00EC0C9A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0F0D27F1" wp14:editId="06C1FB48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1991" w:rsidRPr="00FD43A1" w:rsidRDefault="00711991" w:rsidP="00EC0C9A">
            <w:pPr>
              <w:jc w:val="center"/>
              <w:rPr>
                <w:b/>
                <w:sz w:val="18"/>
                <w:szCs w:val="18"/>
              </w:rPr>
            </w:pPr>
          </w:p>
          <w:p w:rsidR="00711991" w:rsidRPr="00FD43A1" w:rsidRDefault="00711991" w:rsidP="00EC0C9A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</w:rPr>
              <w:t>РЕСПУБЛИКА  БАШКОРТОСТАН</w:t>
            </w:r>
          </w:p>
          <w:p w:rsidR="00711991" w:rsidRPr="00FD43A1" w:rsidRDefault="00711991" w:rsidP="00EC0C9A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</w:rPr>
            </w:pPr>
            <w:r w:rsidRPr="00FD43A1">
              <w:rPr>
                <w:b/>
                <w:sz w:val="18"/>
                <w:szCs w:val="18"/>
              </w:rPr>
              <w:t>СОВЕТ</w:t>
            </w:r>
          </w:p>
          <w:p w:rsidR="00711991" w:rsidRPr="00FD43A1" w:rsidRDefault="00711991" w:rsidP="00EC0C9A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  <w:lang w:val="be-BY"/>
              </w:rPr>
              <w:t xml:space="preserve">СЕЛЬСКОГО </w:t>
            </w:r>
            <w:r w:rsidRPr="00FD43A1">
              <w:rPr>
                <w:sz w:val="18"/>
                <w:szCs w:val="18"/>
              </w:rPr>
              <w:t>ПОСЕЛЕНИЯ</w:t>
            </w:r>
          </w:p>
          <w:p w:rsidR="00711991" w:rsidRPr="00FD43A1" w:rsidRDefault="00711991" w:rsidP="00EC0C9A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  <w:lang w:val="be-BY"/>
              </w:rPr>
              <w:t>АРБАШЕВСКИЙ СЕЛЬСОВЕТ</w:t>
            </w:r>
          </w:p>
          <w:p w:rsidR="00711991" w:rsidRPr="00FD43A1" w:rsidRDefault="00711991" w:rsidP="00EC0C9A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</w:rPr>
              <w:t>МУНИЦИПАЛЬНОГО РАЙОНА</w:t>
            </w:r>
          </w:p>
          <w:p w:rsidR="00711991" w:rsidRPr="00FD43A1" w:rsidRDefault="00711991" w:rsidP="00EC0C9A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  <w:lang w:val="be-BY"/>
              </w:rPr>
              <w:t>АСКИН</w:t>
            </w:r>
            <w:r w:rsidRPr="00FD43A1">
              <w:rPr>
                <w:sz w:val="18"/>
                <w:szCs w:val="18"/>
              </w:rPr>
              <w:t>СКИЙ РАЙОН</w:t>
            </w:r>
          </w:p>
          <w:p w:rsidR="00711991" w:rsidRPr="00FD43A1" w:rsidRDefault="00711991" w:rsidP="00EC0C9A">
            <w:pPr>
              <w:pStyle w:val="a4"/>
              <w:jc w:val="center"/>
              <w:rPr>
                <w:sz w:val="18"/>
                <w:szCs w:val="18"/>
                <w:lang w:val="be-BY"/>
              </w:rPr>
            </w:pPr>
          </w:p>
          <w:p w:rsidR="00711991" w:rsidRPr="00FD43A1" w:rsidRDefault="00711991" w:rsidP="00EC0C9A">
            <w:pPr>
              <w:jc w:val="center"/>
              <w:rPr>
                <w:sz w:val="18"/>
                <w:szCs w:val="18"/>
              </w:rPr>
            </w:pPr>
          </w:p>
          <w:p w:rsidR="00711991" w:rsidRPr="00FD43A1" w:rsidRDefault="00711991" w:rsidP="00EC0C9A">
            <w:pPr>
              <w:jc w:val="center"/>
              <w:rPr>
                <w:sz w:val="18"/>
                <w:szCs w:val="18"/>
              </w:rPr>
            </w:pPr>
          </w:p>
          <w:p w:rsidR="00711991" w:rsidRPr="00FD43A1" w:rsidRDefault="00711991" w:rsidP="00EC0C9A">
            <w:pPr>
              <w:jc w:val="center"/>
              <w:rPr>
                <w:sz w:val="18"/>
                <w:szCs w:val="18"/>
              </w:rPr>
            </w:pPr>
          </w:p>
          <w:p w:rsidR="00711991" w:rsidRPr="00FD43A1" w:rsidRDefault="00711991" w:rsidP="00EC0C9A">
            <w:pPr>
              <w:jc w:val="center"/>
              <w:rPr>
                <w:sz w:val="18"/>
                <w:szCs w:val="18"/>
              </w:rPr>
            </w:pPr>
          </w:p>
          <w:p w:rsidR="00711991" w:rsidRPr="00FD43A1" w:rsidRDefault="00711991" w:rsidP="00EC0C9A">
            <w:pPr>
              <w:jc w:val="center"/>
              <w:rPr>
                <w:sz w:val="18"/>
                <w:szCs w:val="18"/>
              </w:rPr>
            </w:pPr>
          </w:p>
        </w:tc>
      </w:tr>
    </w:tbl>
    <w:p w:rsidR="00711991" w:rsidRDefault="00711991" w:rsidP="00711991">
      <w:pPr>
        <w:rPr>
          <w:sz w:val="28"/>
          <w:szCs w:val="28"/>
        </w:rPr>
      </w:pPr>
    </w:p>
    <w:p w:rsidR="00711991" w:rsidRDefault="00711991" w:rsidP="00711991">
      <w:pPr>
        <w:rPr>
          <w:sz w:val="28"/>
          <w:szCs w:val="28"/>
        </w:rPr>
      </w:pPr>
    </w:p>
    <w:p w:rsidR="00711991" w:rsidRPr="00896BBC" w:rsidRDefault="001B4511" w:rsidP="00896BBC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5D7680">
        <w:rPr>
          <w:sz w:val="28"/>
          <w:szCs w:val="28"/>
        </w:rPr>
        <w:t>2</w:t>
      </w:r>
      <w:r w:rsidR="00711991" w:rsidRPr="00896BBC">
        <w:rPr>
          <w:sz w:val="28"/>
          <w:szCs w:val="28"/>
        </w:rPr>
        <w:t>-ое-заседание 27-го созыва</w:t>
      </w:r>
    </w:p>
    <w:p w:rsidR="00711991" w:rsidRPr="00896BBC" w:rsidRDefault="00711991" w:rsidP="00896BBC">
      <w:pPr>
        <w:jc w:val="center"/>
        <w:rPr>
          <w:sz w:val="28"/>
          <w:szCs w:val="28"/>
        </w:rPr>
      </w:pPr>
      <w:r w:rsidRPr="00896BBC">
        <w:rPr>
          <w:sz w:val="28"/>
          <w:szCs w:val="28"/>
          <w:lang w:val="be-BY"/>
        </w:rPr>
        <w:t xml:space="preserve">ҠАРАР                                                                                 </w:t>
      </w:r>
      <w:r w:rsidRPr="00896BBC">
        <w:rPr>
          <w:sz w:val="28"/>
          <w:szCs w:val="28"/>
        </w:rPr>
        <w:t>РЕШЕНИЕ</w:t>
      </w:r>
    </w:p>
    <w:p w:rsidR="00711991" w:rsidRPr="00896BBC" w:rsidRDefault="00711991" w:rsidP="00896BBC">
      <w:pPr>
        <w:jc w:val="center"/>
        <w:rPr>
          <w:sz w:val="28"/>
          <w:szCs w:val="28"/>
          <w:lang w:val="be-BY"/>
        </w:rPr>
      </w:pPr>
    </w:p>
    <w:p w:rsidR="006808A9" w:rsidRPr="00450CA9" w:rsidRDefault="006808A9" w:rsidP="006808A9">
      <w:pPr>
        <w:jc w:val="center"/>
      </w:pPr>
      <w:r>
        <w:rPr>
          <w:bCs/>
          <w:sz w:val="28"/>
          <w:szCs w:val="28"/>
          <w:u w:val="single"/>
        </w:rPr>
        <w:t xml:space="preserve">                                          </w:t>
      </w:r>
    </w:p>
    <w:p w:rsidR="006808A9" w:rsidRDefault="006808A9" w:rsidP="006808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5E35">
        <w:rPr>
          <w:sz w:val="28"/>
          <w:szCs w:val="28"/>
        </w:rPr>
        <w:t>Об утверждении отчета</w:t>
      </w:r>
      <w:r>
        <w:t xml:space="preserve"> </w:t>
      </w:r>
      <w:r w:rsidRPr="006A5E35">
        <w:rPr>
          <w:sz w:val="28"/>
          <w:szCs w:val="28"/>
        </w:rPr>
        <w:t>об исполнении бюджета</w:t>
      </w:r>
      <w:r>
        <w:rPr>
          <w:sz w:val="28"/>
          <w:szCs w:val="28"/>
        </w:rPr>
        <w:t xml:space="preserve"> </w:t>
      </w:r>
      <w:r w:rsidRPr="00896BBC">
        <w:rPr>
          <w:sz w:val="28"/>
          <w:szCs w:val="28"/>
        </w:rPr>
        <w:t>сельского</w:t>
      </w:r>
    </w:p>
    <w:p w:rsidR="006808A9" w:rsidRDefault="006808A9" w:rsidP="006808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6BBC">
        <w:rPr>
          <w:sz w:val="28"/>
          <w:szCs w:val="28"/>
        </w:rPr>
        <w:t xml:space="preserve"> поселения </w:t>
      </w: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</w:t>
      </w:r>
    </w:p>
    <w:p w:rsidR="006808A9" w:rsidRDefault="006808A9" w:rsidP="006808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</w:t>
      </w:r>
    </w:p>
    <w:p w:rsidR="006808A9" w:rsidRDefault="006808A9" w:rsidP="006808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Республики Башкортостан</w:t>
      </w:r>
    </w:p>
    <w:p w:rsidR="006808A9" w:rsidRPr="006A5E35" w:rsidRDefault="006808A9" w:rsidP="006808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201</w:t>
      </w:r>
      <w:r w:rsidR="001B4511">
        <w:rPr>
          <w:sz w:val="28"/>
          <w:szCs w:val="28"/>
        </w:rPr>
        <w:t>8</w:t>
      </w:r>
      <w:r>
        <w:rPr>
          <w:sz w:val="28"/>
          <w:szCs w:val="28"/>
        </w:rPr>
        <w:t>год</w:t>
      </w:r>
    </w:p>
    <w:p w:rsidR="006808A9" w:rsidRPr="00A51A09" w:rsidRDefault="006808A9" w:rsidP="006808A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08A9" w:rsidRPr="00A51A09" w:rsidRDefault="006808A9" w:rsidP="006808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1A09">
        <w:rPr>
          <w:sz w:val="28"/>
          <w:szCs w:val="28"/>
        </w:rPr>
        <w:t>На основании ст. 264.5, 264.6 Бюджетного кодек</w:t>
      </w:r>
      <w:r>
        <w:rPr>
          <w:sz w:val="28"/>
          <w:szCs w:val="28"/>
        </w:rPr>
        <w:t>са Российской Федерации, ст. 40</w:t>
      </w:r>
      <w:r w:rsidRPr="00A51A09">
        <w:rPr>
          <w:sz w:val="28"/>
          <w:szCs w:val="28"/>
        </w:rPr>
        <w:t xml:space="preserve"> Устава</w:t>
      </w:r>
      <w:r w:rsidRPr="006808A9">
        <w:rPr>
          <w:sz w:val="28"/>
          <w:szCs w:val="28"/>
        </w:rPr>
        <w:t xml:space="preserve"> </w:t>
      </w:r>
      <w:r w:rsidRPr="00896BBC">
        <w:rPr>
          <w:sz w:val="28"/>
          <w:szCs w:val="28"/>
        </w:rPr>
        <w:t xml:space="preserve">сельского поселения </w:t>
      </w: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</w:t>
      </w:r>
      <w:r w:rsidRPr="00A51A09">
        <w:rPr>
          <w:sz w:val="28"/>
          <w:szCs w:val="28"/>
        </w:rPr>
        <w:t xml:space="preserve"> муниципального района </w:t>
      </w:r>
      <w:proofErr w:type="spellStart"/>
      <w:r w:rsidRPr="00A51A09">
        <w:rPr>
          <w:sz w:val="28"/>
          <w:szCs w:val="28"/>
        </w:rPr>
        <w:t>Аскинский</w:t>
      </w:r>
      <w:proofErr w:type="spellEnd"/>
      <w:r w:rsidRPr="00A51A09">
        <w:rPr>
          <w:sz w:val="28"/>
          <w:szCs w:val="28"/>
        </w:rPr>
        <w:t xml:space="preserve"> район Республики Башкортостан Совет</w:t>
      </w:r>
      <w:r>
        <w:rPr>
          <w:sz w:val="28"/>
          <w:szCs w:val="28"/>
        </w:rPr>
        <w:t xml:space="preserve">  </w:t>
      </w:r>
      <w:r w:rsidRPr="00896BBC">
        <w:rPr>
          <w:sz w:val="28"/>
          <w:szCs w:val="28"/>
        </w:rPr>
        <w:t xml:space="preserve">сельского поселения </w:t>
      </w: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</w:t>
      </w:r>
      <w:r w:rsidRPr="00A51A09">
        <w:rPr>
          <w:sz w:val="28"/>
          <w:szCs w:val="28"/>
        </w:rPr>
        <w:t xml:space="preserve"> муниципального района </w:t>
      </w:r>
      <w:proofErr w:type="spellStart"/>
      <w:r w:rsidRPr="00A51A09">
        <w:rPr>
          <w:sz w:val="28"/>
          <w:szCs w:val="28"/>
        </w:rPr>
        <w:t>Аскинский</w:t>
      </w:r>
      <w:proofErr w:type="spellEnd"/>
      <w:r w:rsidRPr="00A51A09">
        <w:rPr>
          <w:sz w:val="28"/>
          <w:szCs w:val="28"/>
        </w:rPr>
        <w:t xml:space="preserve"> район Республики Башкортостан </w:t>
      </w:r>
      <w:proofErr w:type="gramStart"/>
      <w:r w:rsidRPr="00A51A09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A51A0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51A09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A51A0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1A09">
        <w:rPr>
          <w:sz w:val="28"/>
          <w:szCs w:val="28"/>
        </w:rPr>
        <w:t>л:</w:t>
      </w:r>
    </w:p>
    <w:p w:rsidR="006808A9" w:rsidRPr="00A51A09" w:rsidRDefault="006808A9" w:rsidP="006808A9">
      <w:pPr>
        <w:jc w:val="both"/>
        <w:rPr>
          <w:sz w:val="28"/>
          <w:szCs w:val="28"/>
        </w:rPr>
      </w:pPr>
      <w:r w:rsidRPr="00A51A09">
        <w:rPr>
          <w:sz w:val="28"/>
          <w:szCs w:val="28"/>
        </w:rPr>
        <w:t xml:space="preserve">   1.Утвердить отчет об исполнении бюджета </w:t>
      </w:r>
      <w:r w:rsidRPr="00896BBC">
        <w:rPr>
          <w:sz w:val="28"/>
          <w:szCs w:val="28"/>
        </w:rPr>
        <w:t xml:space="preserve">сельского поселения </w:t>
      </w: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</w:t>
      </w:r>
      <w:r w:rsidRPr="00A51A09">
        <w:rPr>
          <w:sz w:val="28"/>
          <w:szCs w:val="28"/>
        </w:rPr>
        <w:t xml:space="preserve"> муниципального района </w:t>
      </w:r>
      <w:proofErr w:type="spellStart"/>
      <w:r w:rsidRPr="00A51A09">
        <w:rPr>
          <w:sz w:val="28"/>
          <w:szCs w:val="28"/>
        </w:rPr>
        <w:t>Аскинский</w:t>
      </w:r>
      <w:proofErr w:type="spellEnd"/>
      <w:r w:rsidRPr="00A51A09">
        <w:rPr>
          <w:sz w:val="28"/>
          <w:szCs w:val="28"/>
        </w:rPr>
        <w:t xml:space="preserve"> район Республики Башкортостан за 201</w:t>
      </w:r>
      <w:r w:rsidR="001B4511">
        <w:rPr>
          <w:sz w:val="28"/>
          <w:szCs w:val="28"/>
        </w:rPr>
        <w:t>8</w:t>
      </w:r>
      <w:r w:rsidRPr="00A51A09">
        <w:rPr>
          <w:sz w:val="28"/>
          <w:szCs w:val="28"/>
        </w:rPr>
        <w:t xml:space="preserve"> год по доходам в сумме </w:t>
      </w:r>
      <w:r w:rsidR="00EE5D40" w:rsidRPr="005D7680">
        <w:rPr>
          <w:sz w:val="28"/>
          <w:szCs w:val="28"/>
        </w:rPr>
        <w:t>4 112 204,44</w:t>
      </w:r>
      <w:r w:rsidRPr="006A2C57">
        <w:rPr>
          <w:sz w:val="28"/>
          <w:szCs w:val="28"/>
        </w:rPr>
        <w:t xml:space="preserve">рублей, по расходам в сумме  </w:t>
      </w:r>
      <w:r w:rsidR="00E06381" w:rsidRPr="005D7680">
        <w:rPr>
          <w:sz w:val="28"/>
          <w:szCs w:val="28"/>
        </w:rPr>
        <w:t>3 965 898,15</w:t>
      </w:r>
      <w:r w:rsidR="00E06381" w:rsidRPr="005D7680">
        <w:rPr>
          <w:b/>
        </w:rPr>
        <w:t xml:space="preserve"> </w:t>
      </w:r>
      <w:r w:rsidRPr="006A2C57">
        <w:rPr>
          <w:sz w:val="28"/>
          <w:szCs w:val="28"/>
        </w:rPr>
        <w:t>рублей</w:t>
      </w:r>
      <w:r w:rsidRPr="00A51A09">
        <w:rPr>
          <w:sz w:val="28"/>
          <w:szCs w:val="28"/>
        </w:rPr>
        <w:t xml:space="preserve"> по следующим показателям </w:t>
      </w:r>
      <w:proofErr w:type="gramStart"/>
      <w:r w:rsidRPr="00A51A09">
        <w:rPr>
          <w:sz w:val="28"/>
          <w:szCs w:val="28"/>
        </w:rPr>
        <w:t>по</w:t>
      </w:r>
      <w:proofErr w:type="gramEnd"/>
      <w:r w:rsidRPr="00A51A09">
        <w:rPr>
          <w:sz w:val="28"/>
          <w:szCs w:val="28"/>
        </w:rPr>
        <w:t>:</w:t>
      </w:r>
    </w:p>
    <w:p w:rsidR="006808A9" w:rsidRPr="00A51A09" w:rsidRDefault="006808A9" w:rsidP="006808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A09">
        <w:rPr>
          <w:sz w:val="28"/>
          <w:szCs w:val="28"/>
        </w:rPr>
        <w:t xml:space="preserve">    а)</w:t>
      </w:r>
      <w:r>
        <w:rPr>
          <w:sz w:val="28"/>
          <w:szCs w:val="28"/>
        </w:rPr>
        <w:t xml:space="preserve"> </w:t>
      </w:r>
      <w:r w:rsidRPr="00A51A09">
        <w:rPr>
          <w:sz w:val="28"/>
          <w:szCs w:val="28"/>
        </w:rPr>
        <w:t>доходам бюджета</w:t>
      </w:r>
      <w:r w:rsidRPr="006808A9">
        <w:rPr>
          <w:sz w:val="28"/>
          <w:szCs w:val="28"/>
        </w:rPr>
        <w:t xml:space="preserve"> </w:t>
      </w:r>
      <w:r w:rsidRPr="00896BBC">
        <w:rPr>
          <w:sz w:val="28"/>
          <w:szCs w:val="28"/>
        </w:rPr>
        <w:t xml:space="preserve">сельского поселения </w:t>
      </w: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</w:t>
      </w:r>
      <w:r w:rsidRPr="00A51A09">
        <w:rPr>
          <w:sz w:val="28"/>
          <w:szCs w:val="28"/>
        </w:rPr>
        <w:t xml:space="preserve"> муниципального района </w:t>
      </w:r>
      <w:proofErr w:type="spellStart"/>
      <w:r w:rsidRPr="00A51A09">
        <w:rPr>
          <w:sz w:val="28"/>
          <w:szCs w:val="28"/>
        </w:rPr>
        <w:t>Аскинский</w:t>
      </w:r>
      <w:proofErr w:type="spellEnd"/>
      <w:r w:rsidRPr="00A51A09">
        <w:rPr>
          <w:sz w:val="28"/>
          <w:szCs w:val="28"/>
        </w:rPr>
        <w:t xml:space="preserve"> район Республики Башкортостан по кодам классификации доходов бюджета согласно приложению № 1 к настоящему решению;</w:t>
      </w:r>
    </w:p>
    <w:p w:rsidR="006808A9" w:rsidRPr="00A51A09" w:rsidRDefault="006808A9" w:rsidP="006808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A09">
        <w:rPr>
          <w:sz w:val="28"/>
          <w:szCs w:val="28"/>
        </w:rPr>
        <w:t xml:space="preserve">    б) ведомственной структуре расходов бюджета</w:t>
      </w:r>
      <w:r w:rsidRPr="006808A9">
        <w:rPr>
          <w:sz w:val="28"/>
          <w:szCs w:val="28"/>
        </w:rPr>
        <w:t xml:space="preserve"> </w:t>
      </w:r>
      <w:r w:rsidRPr="00896BBC">
        <w:rPr>
          <w:sz w:val="28"/>
          <w:szCs w:val="28"/>
        </w:rPr>
        <w:t xml:space="preserve">сельского поселения </w:t>
      </w: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</w:t>
      </w:r>
      <w:r w:rsidRPr="00A51A09">
        <w:rPr>
          <w:sz w:val="28"/>
          <w:szCs w:val="28"/>
        </w:rPr>
        <w:t xml:space="preserve"> муниципального района </w:t>
      </w:r>
      <w:proofErr w:type="spellStart"/>
      <w:r w:rsidRPr="00A51A09">
        <w:rPr>
          <w:sz w:val="28"/>
          <w:szCs w:val="28"/>
        </w:rPr>
        <w:t>Аскинский</w:t>
      </w:r>
      <w:proofErr w:type="spellEnd"/>
      <w:r w:rsidRPr="00A51A09">
        <w:rPr>
          <w:sz w:val="28"/>
          <w:szCs w:val="28"/>
        </w:rPr>
        <w:t xml:space="preserve"> район Республики Башкортостан согласно приложению № 2 к настоящему решению;</w:t>
      </w:r>
    </w:p>
    <w:p w:rsidR="006808A9" w:rsidRPr="00A51A09" w:rsidRDefault="006808A9" w:rsidP="006808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A09">
        <w:rPr>
          <w:sz w:val="28"/>
          <w:szCs w:val="28"/>
        </w:rPr>
        <w:t xml:space="preserve">   в) распределению расходов бюджета по разделам и подразделам классификации расходов бюджета</w:t>
      </w:r>
      <w:r w:rsidRPr="006808A9">
        <w:rPr>
          <w:sz w:val="28"/>
          <w:szCs w:val="28"/>
        </w:rPr>
        <w:t xml:space="preserve"> </w:t>
      </w:r>
      <w:r w:rsidRPr="00896BBC">
        <w:rPr>
          <w:sz w:val="28"/>
          <w:szCs w:val="28"/>
        </w:rPr>
        <w:t xml:space="preserve">сельского поселения </w:t>
      </w: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</w:t>
      </w:r>
      <w:r w:rsidRPr="00A51A09">
        <w:rPr>
          <w:sz w:val="28"/>
          <w:szCs w:val="28"/>
        </w:rPr>
        <w:t xml:space="preserve"> муниципального района </w:t>
      </w:r>
      <w:proofErr w:type="spellStart"/>
      <w:r w:rsidRPr="00A51A09">
        <w:rPr>
          <w:sz w:val="28"/>
          <w:szCs w:val="28"/>
        </w:rPr>
        <w:t>Аскинский</w:t>
      </w:r>
      <w:proofErr w:type="spellEnd"/>
      <w:r w:rsidRPr="00A51A09">
        <w:rPr>
          <w:sz w:val="28"/>
          <w:szCs w:val="28"/>
        </w:rPr>
        <w:t xml:space="preserve"> район Республики Башкортостан согласно приложению № 3 к настоящему решению;</w:t>
      </w:r>
    </w:p>
    <w:p w:rsidR="006808A9" w:rsidRDefault="006808A9" w:rsidP="006808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A09">
        <w:rPr>
          <w:sz w:val="28"/>
          <w:szCs w:val="28"/>
        </w:rPr>
        <w:t xml:space="preserve">   </w:t>
      </w:r>
      <w:r>
        <w:rPr>
          <w:sz w:val="28"/>
          <w:szCs w:val="28"/>
        </w:rPr>
        <w:t>г) источникам</w:t>
      </w:r>
      <w:r w:rsidRPr="00A51A09">
        <w:rPr>
          <w:sz w:val="28"/>
          <w:szCs w:val="28"/>
        </w:rPr>
        <w:t xml:space="preserve"> финансирования дефицита бюджета по кодам </w:t>
      </w:r>
      <w:proofErr w:type="gramStart"/>
      <w:r w:rsidRPr="00A51A09">
        <w:rPr>
          <w:sz w:val="28"/>
          <w:szCs w:val="28"/>
        </w:rPr>
        <w:t xml:space="preserve">классификации источников финансирования дефицита бюджета </w:t>
      </w:r>
      <w:r w:rsidRPr="00896BBC">
        <w:rPr>
          <w:sz w:val="28"/>
          <w:szCs w:val="28"/>
        </w:rPr>
        <w:t>сельского поселения</w:t>
      </w:r>
      <w:proofErr w:type="gramEnd"/>
      <w:r w:rsidRPr="00896BBC">
        <w:rPr>
          <w:sz w:val="28"/>
          <w:szCs w:val="28"/>
        </w:rPr>
        <w:t xml:space="preserve"> </w:t>
      </w: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</w:t>
      </w:r>
      <w:r w:rsidRPr="00A51A09">
        <w:rPr>
          <w:sz w:val="28"/>
          <w:szCs w:val="28"/>
        </w:rPr>
        <w:t xml:space="preserve"> муниципального района </w:t>
      </w:r>
      <w:proofErr w:type="spellStart"/>
      <w:r w:rsidRPr="00A51A09">
        <w:rPr>
          <w:sz w:val="28"/>
          <w:szCs w:val="28"/>
        </w:rPr>
        <w:t>Аскинский</w:t>
      </w:r>
      <w:proofErr w:type="spellEnd"/>
      <w:r w:rsidRPr="00A51A09">
        <w:rPr>
          <w:sz w:val="28"/>
          <w:szCs w:val="28"/>
        </w:rPr>
        <w:t xml:space="preserve"> район Республики Башкортостан согласно приложению № 4 к настоящему решению;   </w:t>
      </w:r>
    </w:p>
    <w:p w:rsidR="006808A9" w:rsidRPr="00896BBC" w:rsidRDefault="006808A9" w:rsidP="006808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96BBC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данное</w:t>
      </w:r>
      <w:r w:rsidRPr="00896BB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896BBC">
        <w:rPr>
          <w:sz w:val="28"/>
          <w:szCs w:val="28"/>
        </w:rPr>
        <w:t xml:space="preserve">  путем размещения на информационном стенде в здании Администрации сельского поселения </w:t>
      </w: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 муниципального района  </w:t>
      </w:r>
      <w:proofErr w:type="spellStart"/>
      <w:r w:rsidRPr="00896BBC">
        <w:rPr>
          <w:sz w:val="28"/>
          <w:szCs w:val="28"/>
        </w:rPr>
        <w:t>Аскинский</w:t>
      </w:r>
      <w:proofErr w:type="spellEnd"/>
      <w:r w:rsidRPr="00896BBC">
        <w:rPr>
          <w:sz w:val="28"/>
          <w:szCs w:val="28"/>
        </w:rPr>
        <w:t xml:space="preserve"> район по адресу: </w:t>
      </w:r>
      <w:proofErr w:type="spellStart"/>
      <w:r w:rsidRPr="00896BBC">
        <w:rPr>
          <w:sz w:val="28"/>
          <w:szCs w:val="28"/>
        </w:rPr>
        <w:t>с</w:t>
      </w:r>
      <w:proofErr w:type="gramStart"/>
      <w:r w:rsidRPr="00896BBC">
        <w:rPr>
          <w:sz w:val="28"/>
          <w:szCs w:val="28"/>
        </w:rPr>
        <w:t>.А</w:t>
      </w:r>
      <w:proofErr w:type="gramEnd"/>
      <w:r w:rsidRPr="00896BBC">
        <w:rPr>
          <w:sz w:val="28"/>
          <w:szCs w:val="28"/>
        </w:rPr>
        <w:t>рбашево</w:t>
      </w:r>
      <w:proofErr w:type="spellEnd"/>
      <w:r w:rsidRPr="00896BBC">
        <w:rPr>
          <w:sz w:val="28"/>
          <w:szCs w:val="28"/>
        </w:rPr>
        <w:t xml:space="preserve">, </w:t>
      </w:r>
      <w:proofErr w:type="spellStart"/>
      <w:r w:rsidRPr="00896BBC">
        <w:rPr>
          <w:sz w:val="28"/>
          <w:szCs w:val="28"/>
        </w:rPr>
        <w:t>ул.Центральная</w:t>
      </w:r>
      <w:proofErr w:type="spellEnd"/>
      <w:r w:rsidRPr="00896BBC">
        <w:rPr>
          <w:sz w:val="28"/>
          <w:szCs w:val="28"/>
        </w:rPr>
        <w:t>, 8/2</w:t>
      </w:r>
      <w:r>
        <w:rPr>
          <w:sz w:val="28"/>
          <w:szCs w:val="28"/>
        </w:rPr>
        <w:t xml:space="preserve"> </w:t>
      </w:r>
      <w:r w:rsidRPr="00896BBC">
        <w:rPr>
          <w:sz w:val="28"/>
          <w:szCs w:val="28"/>
        </w:rPr>
        <w:t xml:space="preserve"> и  в сети общего доступа «Интернет» на официальном сайте </w:t>
      </w:r>
      <w:r w:rsidRPr="00455808">
        <w:rPr>
          <w:sz w:val="28"/>
          <w:szCs w:val="28"/>
        </w:rPr>
        <w:t xml:space="preserve">Сельского поселения </w:t>
      </w:r>
      <w:proofErr w:type="spellStart"/>
      <w:r w:rsidRPr="00455808">
        <w:rPr>
          <w:sz w:val="28"/>
          <w:szCs w:val="28"/>
        </w:rPr>
        <w:t>Арбашевский</w:t>
      </w:r>
      <w:proofErr w:type="spellEnd"/>
      <w:r w:rsidRPr="00455808">
        <w:rPr>
          <w:sz w:val="28"/>
          <w:szCs w:val="28"/>
        </w:rPr>
        <w:t xml:space="preserve"> сельсовет муниципального района </w:t>
      </w:r>
      <w:proofErr w:type="spellStart"/>
      <w:r w:rsidRPr="00455808">
        <w:rPr>
          <w:sz w:val="28"/>
          <w:szCs w:val="28"/>
        </w:rPr>
        <w:t>Аскинский</w:t>
      </w:r>
      <w:proofErr w:type="spellEnd"/>
      <w:r w:rsidRPr="00455808">
        <w:rPr>
          <w:sz w:val="28"/>
          <w:szCs w:val="28"/>
        </w:rPr>
        <w:t xml:space="preserve"> район Республики Башкортостан:</w:t>
      </w:r>
      <w:r w:rsidRPr="00896BBC">
        <w:rPr>
          <w:sz w:val="28"/>
          <w:szCs w:val="28"/>
        </w:rPr>
        <w:t xml:space="preserve">: </w:t>
      </w:r>
      <w:hyperlink r:id="rId8" w:history="1">
        <w:r w:rsidRPr="00896BBC">
          <w:rPr>
            <w:rStyle w:val="a3"/>
            <w:sz w:val="28"/>
            <w:szCs w:val="28"/>
            <w:lang w:val="en-US"/>
          </w:rPr>
          <w:t>www</w:t>
        </w:r>
        <w:r w:rsidRPr="00896BBC">
          <w:rPr>
            <w:rStyle w:val="a3"/>
            <w:sz w:val="28"/>
            <w:szCs w:val="28"/>
          </w:rPr>
          <w:t>.</w:t>
        </w:r>
        <w:proofErr w:type="spellStart"/>
        <w:r w:rsidRPr="00896BBC">
          <w:rPr>
            <w:rStyle w:val="a3"/>
            <w:sz w:val="28"/>
            <w:szCs w:val="28"/>
            <w:lang w:val="en-US"/>
          </w:rPr>
          <w:t>arbash</w:t>
        </w:r>
        <w:proofErr w:type="spellEnd"/>
        <w:r w:rsidRPr="00896BBC">
          <w:rPr>
            <w:rStyle w:val="a3"/>
            <w:sz w:val="28"/>
            <w:szCs w:val="28"/>
          </w:rPr>
          <w:t>04</w:t>
        </w:r>
        <w:proofErr w:type="spellStart"/>
        <w:r w:rsidRPr="00896BBC">
          <w:rPr>
            <w:rStyle w:val="a3"/>
            <w:sz w:val="28"/>
            <w:szCs w:val="28"/>
            <w:lang w:val="en-US"/>
          </w:rPr>
          <w:t>sp</w:t>
        </w:r>
        <w:proofErr w:type="spellEnd"/>
        <w:r w:rsidRPr="00896BBC">
          <w:rPr>
            <w:rStyle w:val="a3"/>
            <w:sz w:val="28"/>
            <w:szCs w:val="28"/>
          </w:rPr>
          <w:t>.</w:t>
        </w:r>
        <w:proofErr w:type="spellStart"/>
        <w:r w:rsidRPr="00896BB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96BBC">
        <w:rPr>
          <w:rStyle w:val="a3"/>
          <w:sz w:val="28"/>
          <w:szCs w:val="28"/>
        </w:rPr>
        <w:t xml:space="preserve"> </w:t>
      </w:r>
      <w:r w:rsidRPr="00896BBC">
        <w:rPr>
          <w:sz w:val="28"/>
          <w:szCs w:val="28"/>
        </w:rPr>
        <w:t xml:space="preserve"> в разделе «Совет»</w:t>
      </w:r>
      <w:r>
        <w:rPr>
          <w:sz w:val="28"/>
          <w:szCs w:val="28"/>
        </w:rPr>
        <w:t>.</w:t>
      </w:r>
    </w:p>
    <w:p w:rsidR="006808A9" w:rsidRPr="00896BBC" w:rsidRDefault="006808A9" w:rsidP="006808A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6BBC">
        <w:rPr>
          <w:sz w:val="28"/>
          <w:szCs w:val="28"/>
        </w:rPr>
        <w:t xml:space="preserve"> Контроль исполнения настоящего решения возложить на постоянную комиссию Совета сельского поселения </w:t>
      </w: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 муниципального района </w:t>
      </w:r>
      <w:proofErr w:type="spellStart"/>
      <w:r w:rsidRPr="00896BBC">
        <w:rPr>
          <w:sz w:val="28"/>
          <w:szCs w:val="28"/>
        </w:rPr>
        <w:t>Аскинский</w:t>
      </w:r>
      <w:proofErr w:type="spellEnd"/>
      <w:r w:rsidRPr="00896BBC">
        <w:rPr>
          <w:sz w:val="28"/>
          <w:szCs w:val="28"/>
        </w:rPr>
        <w:t xml:space="preserve"> район    Республики Башкортостан по бюджету, налогам и вопросам собственности                                                                                                </w:t>
      </w:r>
    </w:p>
    <w:p w:rsidR="006808A9" w:rsidRPr="00896BBC" w:rsidRDefault="006808A9" w:rsidP="006808A9">
      <w:pPr>
        <w:jc w:val="right"/>
        <w:rPr>
          <w:sz w:val="28"/>
          <w:szCs w:val="28"/>
        </w:rPr>
      </w:pPr>
    </w:p>
    <w:p w:rsidR="006808A9" w:rsidRPr="00896BBC" w:rsidRDefault="006808A9" w:rsidP="006808A9">
      <w:pPr>
        <w:jc w:val="right"/>
        <w:rPr>
          <w:sz w:val="28"/>
          <w:szCs w:val="28"/>
        </w:rPr>
      </w:pPr>
      <w:r w:rsidRPr="00896BBC">
        <w:rPr>
          <w:sz w:val="28"/>
          <w:szCs w:val="28"/>
        </w:rPr>
        <w:t xml:space="preserve">                                                                                                                               Глава сельского поселения </w:t>
      </w:r>
    </w:p>
    <w:p w:rsidR="006808A9" w:rsidRPr="00896BBC" w:rsidRDefault="006808A9" w:rsidP="006808A9">
      <w:pPr>
        <w:jc w:val="right"/>
        <w:rPr>
          <w:sz w:val="28"/>
          <w:szCs w:val="28"/>
        </w:rPr>
      </w:pP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</w:t>
      </w:r>
    </w:p>
    <w:p w:rsidR="006808A9" w:rsidRPr="00896BBC" w:rsidRDefault="004C0F49" w:rsidP="006808A9">
      <w:pPr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6.7pt;margin-top:6.6pt;width:468.2pt;height:11.55pt;z-index:251662336">
            <v:imagedata r:id="rId9" o:title=""/>
          </v:shape>
          <o:OLEObject Type="Embed" ProgID="Word.Document.12" ShapeID="_x0000_s1027" DrawAspect="Content" ObjectID="_1632145340" r:id="rId10">
            <o:FieldCodes>\s</o:FieldCodes>
          </o:OLEObject>
        </w:pict>
      </w:r>
      <w:r w:rsidR="006808A9" w:rsidRPr="00896BBC">
        <w:rPr>
          <w:sz w:val="28"/>
          <w:szCs w:val="28"/>
        </w:rPr>
        <w:t>муниципального района</w:t>
      </w:r>
    </w:p>
    <w:p w:rsidR="006808A9" w:rsidRPr="00896BBC" w:rsidRDefault="006808A9" w:rsidP="006808A9">
      <w:pPr>
        <w:jc w:val="right"/>
        <w:rPr>
          <w:sz w:val="28"/>
          <w:szCs w:val="28"/>
        </w:rPr>
      </w:pPr>
      <w:r w:rsidRPr="00896BBC">
        <w:rPr>
          <w:sz w:val="28"/>
          <w:szCs w:val="28"/>
        </w:rPr>
        <w:t xml:space="preserve"> </w:t>
      </w:r>
      <w:proofErr w:type="spellStart"/>
      <w:r w:rsidRPr="00896BBC">
        <w:rPr>
          <w:sz w:val="28"/>
          <w:szCs w:val="28"/>
        </w:rPr>
        <w:t>Аскинский</w:t>
      </w:r>
      <w:proofErr w:type="spellEnd"/>
      <w:r w:rsidRPr="00896BBC">
        <w:rPr>
          <w:sz w:val="28"/>
          <w:szCs w:val="28"/>
        </w:rPr>
        <w:t xml:space="preserve"> район</w:t>
      </w:r>
    </w:p>
    <w:p w:rsidR="006808A9" w:rsidRPr="00896BBC" w:rsidRDefault="006808A9" w:rsidP="006808A9">
      <w:pPr>
        <w:jc w:val="right"/>
        <w:rPr>
          <w:sz w:val="28"/>
          <w:szCs w:val="28"/>
        </w:rPr>
      </w:pPr>
      <w:r w:rsidRPr="00896BBC">
        <w:rPr>
          <w:sz w:val="28"/>
          <w:szCs w:val="28"/>
        </w:rPr>
        <w:t>Республики Башкортостан</w:t>
      </w:r>
    </w:p>
    <w:p w:rsidR="006808A9" w:rsidRPr="00896BBC" w:rsidRDefault="006808A9" w:rsidP="006808A9">
      <w:pPr>
        <w:jc w:val="right"/>
        <w:rPr>
          <w:sz w:val="28"/>
          <w:szCs w:val="28"/>
        </w:rPr>
      </w:pPr>
      <w:proofErr w:type="spellStart"/>
      <w:r w:rsidRPr="00896BBC">
        <w:rPr>
          <w:sz w:val="28"/>
          <w:szCs w:val="28"/>
        </w:rPr>
        <w:t>Ф.И.Зиятдинов</w:t>
      </w:r>
      <w:proofErr w:type="spellEnd"/>
    </w:p>
    <w:p w:rsidR="006808A9" w:rsidRPr="00896BBC" w:rsidRDefault="006808A9" w:rsidP="006808A9">
      <w:pPr>
        <w:jc w:val="center"/>
        <w:rPr>
          <w:sz w:val="28"/>
          <w:szCs w:val="28"/>
        </w:rPr>
      </w:pPr>
    </w:p>
    <w:p w:rsidR="006808A9" w:rsidRPr="00896BBC" w:rsidRDefault="006808A9" w:rsidP="006808A9">
      <w:pPr>
        <w:ind w:firstLine="709"/>
        <w:jc w:val="center"/>
        <w:rPr>
          <w:bCs/>
          <w:sz w:val="28"/>
          <w:szCs w:val="28"/>
        </w:rPr>
      </w:pPr>
    </w:p>
    <w:p w:rsidR="006808A9" w:rsidRPr="00896BBC" w:rsidRDefault="006808A9" w:rsidP="006808A9">
      <w:pPr>
        <w:ind w:firstLine="709"/>
        <w:jc w:val="center"/>
        <w:rPr>
          <w:bCs/>
          <w:sz w:val="28"/>
          <w:szCs w:val="28"/>
        </w:rPr>
      </w:pPr>
    </w:p>
    <w:p w:rsidR="006808A9" w:rsidRPr="005D7680" w:rsidRDefault="006808A9" w:rsidP="005D7680">
      <w:pPr>
        <w:ind w:firstLine="709"/>
        <w:rPr>
          <w:bCs/>
        </w:rPr>
      </w:pPr>
      <w:r w:rsidRPr="005D7680">
        <w:rPr>
          <w:bCs/>
        </w:rPr>
        <w:t xml:space="preserve">с. </w:t>
      </w:r>
      <w:proofErr w:type="spellStart"/>
      <w:r w:rsidRPr="005D7680">
        <w:rPr>
          <w:bCs/>
        </w:rPr>
        <w:t>Арбашево</w:t>
      </w:r>
      <w:proofErr w:type="spellEnd"/>
    </w:p>
    <w:p w:rsidR="006808A9" w:rsidRPr="005D7680" w:rsidRDefault="006808A9" w:rsidP="005D7680">
      <w:pPr>
        <w:ind w:firstLine="709"/>
        <w:rPr>
          <w:bCs/>
        </w:rPr>
      </w:pPr>
      <w:r w:rsidRPr="005D7680">
        <w:rPr>
          <w:bCs/>
        </w:rPr>
        <w:t>«</w:t>
      </w:r>
      <w:r w:rsidR="005D7680">
        <w:rPr>
          <w:bCs/>
        </w:rPr>
        <w:t>31</w:t>
      </w:r>
      <w:r w:rsidRPr="005D7680">
        <w:rPr>
          <w:bCs/>
        </w:rPr>
        <w:t>»</w:t>
      </w:r>
      <w:r w:rsidR="005D7680">
        <w:rPr>
          <w:bCs/>
        </w:rPr>
        <w:t xml:space="preserve"> мая </w:t>
      </w:r>
      <w:r w:rsidRPr="005D7680">
        <w:rPr>
          <w:bCs/>
        </w:rPr>
        <w:t>201</w:t>
      </w:r>
      <w:r w:rsidR="008D32A6" w:rsidRPr="005D7680">
        <w:rPr>
          <w:bCs/>
        </w:rPr>
        <w:t>9</w:t>
      </w:r>
    </w:p>
    <w:p w:rsidR="006808A9" w:rsidRPr="005D7680" w:rsidRDefault="006808A9" w:rsidP="005D7680">
      <w:pPr>
        <w:ind w:firstLine="709"/>
        <w:rPr>
          <w:bCs/>
        </w:rPr>
      </w:pPr>
      <w:r w:rsidRPr="005D7680">
        <w:rPr>
          <w:bCs/>
        </w:rPr>
        <w:t xml:space="preserve"> № </w:t>
      </w:r>
      <w:r w:rsidR="005D7680">
        <w:rPr>
          <w:bCs/>
        </w:rPr>
        <w:t>241</w:t>
      </w:r>
    </w:p>
    <w:p w:rsidR="006808A9" w:rsidRPr="005D7680" w:rsidRDefault="006808A9" w:rsidP="005D7680">
      <w:pPr>
        <w:ind w:firstLine="709"/>
        <w:rPr>
          <w:bCs/>
        </w:rPr>
      </w:pPr>
    </w:p>
    <w:p w:rsidR="006808A9" w:rsidRDefault="006808A9" w:rsidP="005D7680">
      <w:pPr>
        <w:autoSpaceDE w:val="0"/>
        <w:autoSpaceDN w:val="0"/>
        <w:adjustRightInd w:val="0"/>
      </w:pPr>
    </w:p>
    <w:p w:rsidR="004C0F49" w:rsidRDefault="004C0F49" w:rsidP="005D7680">
      <w:pPr>
        <w:autoSpaceDE w:val="0"/>
        <w:autoSpaceDN w:val="0"/>
        <w:adjustRightInd w:val="0"/>
      </w:pPr>
    </w:p>
    <w:p w:rsidR="004C0F49" w:rsidRDefault="004C0F49" w:rsidP="005D7680">
      <w:pPr>
        <w:autoSpaceDE w:val="0"/>
        <w:autoSpaceDN w:val="0"/>
        <w:adjustRightInd w:val="0"/>
      </w:pPr>
    </w:p>
    <w:p w:rsidR="004C0F49" w:rsidRDefault="004C0F49" w:rsidP="005D7680">
      <w:pPr>
        <w:autoSpaceDE w:val="0"/>
        <w:autoSpaceDN w:val="0"/>
        <w:adjustRightInd w:val="0"/>
      </w:pPr>
    </w:p>
    <w:p w:rsidR="004C0F49" w:rsidRDefault="004C0F49" w:rsidP="005D7680">
      <w:pPr>
        <w:autoSpaceDE w:val="0"/>
        <w:autoSpaceDN w:val="0"/>
        <w:adjustRightInd w:val="0"/>
      </w:pPr>
    </w:p>
    <w:p w:rsidR="004C0F49" w:rsidRDefault="004C0F49" w:rsidP="005D7680">
      <w:pPr>
        <w:autoSpaceDE w:val="0"/>
        <w:autoSpaceDN w:val="0"/>
        <w:adjustRightInd w:val="0"/>
      </w:pPr>
    </w:p>
    <w:p w:rsidR="004C0F49" w:rsidRDefault="004C0F49" w:rsidP="005D7680">
      <w:pPr>
        <w:autoSpaceDE w:val="0"/>
        <w:autoSpaceDN w:val="0"/>
        <w:adjustRightInd w:val="0"/>
      </w:pPr>
    </w:p>
    <w:p w:rsidR="004C0F49" w:rsidRDefault="004C0F49" w:rsidP="005D7680">
      <w:pPr>
        <w:autoSpaceDE w:val="0"/>
        <w:autoSpaceDN w:val="0"/>
        <w:adjustRightInd w:val="0"/>
      </w:pPr>
    </w:p>
    <w:p w:rsidR="004C0F49" w:rsidRDefault="004C0F49" w:rsidP="005D7680">
      <w:pPr>
        <w:autoSpaceDE w:val="0"/>
        <w:autoSpaceDN w:val="0"/>
        <w:adjustRightInd w:val="0"/>
      </w:pPr>
    </w:p>
    <w:p w:rsidR="004C0F49" w:rsidRDefault="004C0F49" w:rsidP="005D7680">
      <w:pPr>
        <w:autoSpaceDE w:val="0"/>
        <w:autoSpaceDN w:val="0"/>
        <w:adjustRightInd w:val="0"/>
      </w:pPr>
    </w:p>
    <w:p w:rsidR="004C0F49" w:rsidRDefault="004C0F49" w:rsidP="005D7680">
      <w:pPr>
        <w:autoSpaceDE w:val="0"/>
        <w:autoSpaceDN w:val="0"/>
        <w:adjustRightInd w:val="0"/>
      </w:pPr>
    </w:p>
    <w:p w:rsidR="004C0F49" w:rsidRDefault="004C0F49" w:rsidP="005D7680">
      <w:pPr>
        <w:autoSpaceDE w:val="0"/>
        <w:autoSpaceDN w:val="0"/>
        <w:adjustRightInd w:val="0"/>
      </w:pPr>
    </w:p>
    <w:p w:rsidR="004C0F49" w:rsidRDefault="004C0F49" w:rsidP="005D7680">
      <w:pPr>
        <w:autoSpaceDE w:val="0"/>
        <w:autoSpaceDN w:val="0"/>
        <w:adjustRightInd w:val="0"/>
      </w:pPr>
    </w:p>
    <w:p w:rsidR="004C0F49" w:rsidRDefault="004C0F49" w:rsidP="005D7680">
      <w:pPr>
        <w:autoSpaceDE w:val="0"/>
        <w:autoSpaceDN w:val="0"/>
        <w:adjustRightInd w:val="0"/>
      </w:pPr>
    </w:p>
    <w:p w:rsidR="004C0F49" w:rsidRDefault="004C0F49" w:rsidP="005D7680">
      <w:pPr>
        <w:autoSpaceDE w:val="0"/>
        <w:autoSpaceDN w:val="0"/>
        <w:adjustRightInd w:val="0"/>
      </w:pPr>
    </w:p>
    <w:p w:rsidR="004C0F49" w:rsidRDefault="004C0F49" w:rsidP="005D7680">
      <w:pPr>
        <w:autoSpaceDE w:val="0"/>
        <w:autoSpaceDN w:val="0"/>
        <w:adjustRightInd w:val="0"/>
      </w:pPr>
    </w:p>
    <w:p w:rsidR="004C0F49" w:rsidRDefault="004C0F49" w:rsidP="005D7680">
      <w:pPr>
        <w:autoSpaceDE w:val="0"/>
        <w:autoSpaceDN w:val="0"/>
        <w:adjustRightInd w:val="0"/>
      </w:pPr>
    </w:p>
    <w:p w:rsidR="004C0F49" w:rsidRDefault="004C0F49" w:rsidP="005D7680">
      <w:pPr>
        <w:autoSpaceDE w:val="0"/>
        <w:autoSpaceDN w:val="0"/>
        <w:adjustRightInd w:val="0"/>
      </w:pPr>
    </w:p>
    <w:p w:rsidR="004C0F49" w:rsidRDefault="004C0F49" w:rsidP="005D7680">
      <w:pPr>
        <w:autoSpaceDE w:val="0"/>
        <w:autoSpaceDN w:val="0"/>
        <w:adjustRightInd w:val="0"/>
      </w:pPr>
    </w:p>
    <w:p w:rsidR="004C0F49" w:rsidRDefault="004C0F49" w:rsidP="005D7680">
      <w:pPr>
        <w:autoSpaceDE w:val="0"/>
        <w:autoSpaceDN w:val="0"/>
        <w:adjustRightInd w:val="0"/>
      </w:pPr>
    </w:p>
    <w:p w:rsidR="004C0F49" w:rsidRDefault="004C0F49" w:rsidP="005D7680">
      <w:pPr>
        <w:autoSpaceDE w:val="0"/>
        <w:autoSpaceDN w:val="0"/>
        <w:adjustRightInd w:val="0"/>
      </w:pPr>
    </w:p>
    <w:p w:rsidR="004C0F49" w:rsidRDefault="004C0F49" w:rsidP="005D7680">
      <w:pPr>
        <w:autoSpaceDE w:val="0"/>
        <w:autoSpaceDN w:val="0"/>
        <w:adjustRightInd w:val="0"/>
      </w:pPr>
    </w:p>
    <w:p w:rsidR="004C0F49" w:rsidRDefault="004C0F49" w:rsidP="005D7680">
      <w:pPr>
        <w:autoSpaceDE w:val="0"/>
        <w:autoSpaceDN w:val="0"/>
        <w:adjustRightInd w:val="0"/>
      </w:pPr>
    </w:p>
    <w:p w:rsidR="004C0F49" w:rsidRDefault="004C0F49" w:rsidP="005D7680">
      <w:pPr>
        <w:autoSpaceDE w:val="0"/>
        <w:autoSpaceDN w:val="0"/>
        <w:adjustRightInd w:val="0"/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 1</w:t>
      </w:r>
    </w:p>
    <w:p w:rsidR="004C0F49" w:rsidRDefault="004C0F49" w:rsidP="004C0F49">
      <w:pPr>
        <w:autoSpaceDE w:val="0"/>
        <w:autoSpaceDN w:val="0"/>
        <w:adjustRightInd w:val="0"/>
        <w:jc w:val="right"/>
      </w:pPr>
      <w:r>
        <w:t xml:space="preserve">к решению Совета </w:t>
      </w:r>
    </w:p>
    <w:p w:rsidR="004C0F49" w:rsidRDefault="004C0F49" w:rsidP="004C0F49">
      <w:pPr>
        <w:autoSpaceDE w:val="0"/>
        <w:autoSpaceDN w:val="0"/>
        <w:adjustRightInd w:val="0"/>
        <w:jc w:val="right"/>
      </w:pPr>
      <w:r>
        <w:t xml:space="preserve">СП </w:t>
      </w:r>
      <w:proofErr w:type="spellStart"/>
      <w:r>
        <w:t>Арбашевский</w:t>
      </w:r>
      <w:proofErr w:type="spellEnd"/>
      <w:r>
        <w:t xml:space="preserve"> сельсовет</w:t>
      </w:r>
    </w:p>
    <w:p w:rsidR="004C0F49" w:rsidRDefault="004C0F49" w:rsidP="004C0F49">
      <w:pPr>
        <w:autoSpaceDE w:val="0"/>
        <w:autoSpaceDN w:val="0"/>
        <w:adjustRightInd w:val="0"/>
        <w:jc w:val="right"/>
      </w:pPr>
      <w:r>
        <w:t>Муниципального района</w:t>
      </w:r>
    </w:p>
    <w:p w:rsidR="004C0F49" w:rsidRDefault="004C0F49" w:rsidP="004C0F49">
      <w:pPr>
        <w:autoSpaceDE w:val="0"/>
        <w:autoSpaceDN w:val="0"/>
        <w:adjustRightInd w:val="0"/>
        <w:jc w:val="right"/>
      </w:pPr>
      <w:r>
        <w:t xml:space="preserve"> </w:t>
      </w:r>
      <w:proofErr w:type="spellStart"/>
      <w:r>
        <w:t>Аскинский</w:t>
      </w:r>
      <w:proofErr w:type="spellEnd"/>
      <w:r>
        <w:t xml:space="preserve"> район</w:t>
      </w:r>
    </w:p>
    <w:p w:rsidR="004C0F49" w:rsidRDefault="004C0F49" w:rsidP="004C0F49">
      <w:pPr>
        <w:autoSpaceDE w:val="0"/>
        <w:autoSpaceDN w:val="0"/>
        <w:adjustRightInd w:val="0"/>
        <w:jc w:val="right"/>
      </w:pPr>
      <w:r>
        <w:t>Республики Башкортостан</w:t>
      </w:r>
    </w:p>
    <w:p w:rsidR="004C0F49" w:rsidRDefault="004C0F49" w:rsidP="004C0F49">
      <w:pPr>
        <w:tabs>
          <w:tab w:val="left" w:pos="5850"/>
          <w:tab w:val="right" w:pos="9796"/>
        </w:tabs>
        <w:autoSpaceDE w:val="0"/>
        <w:autoSpaceDN w:val="0"/>
        <w:adjustRightInd w:val="0"/>
        <w:jc w:val="right"/>
      </w:pPr>
      <w:r>
        <w:tab/>
        <w:t xml:space="preserve">                от 31.05. 2019 г.   № 241</w:t>
      </w:r>
    </w:p>
    <w:p w:rsidR="004C0F49" w:rsidRDefault="004C0F49" w:rsidP="004C0F49">
      <w:pPr>
        <w:tabs>
          <w:tab w:val="left" w:pos="5850"/>
          <w:tab w:val="right" w:pos="9796"/>
        </w:tabs>
        <w:autoSpaceDE w:val="0"/>
        <w:autoSpaceDN w:val="0"/>
        <w:adjustRightInd w:val="0"/>
      </w:pPr>
    </w:p>
    <w:p w:rsidR="004C0F49" w:rsidRDefault="004C0F49" w:rsidP="004C0F49">
      <w:pPr>
        <w:jc w:val="center"/>
      </w:pPr>
      <w:r>
        <w:rPr>
          <w:b/>
          <w:bCs/>
        </w:rPr>
        <w:t xml:space="preserve">Доходы бюджета СП </w:t>
      </w:r>
      <w:proofErr w:type="spellStart"/>
      <w:r>
        <w:rPr>
          <w:b/>
          <w:bCs/>
        </w:rPr>
        <w:t>Арбашевский</w:t>
      </w:r>
      <w:proofErr w:type="spellEnd"/>
      <w:r>
        <w:rPr>
          <w:b/>
          <w:bCs/>
        </w:rPr>
        <w:t xml:space="preserve"> сельсовет муниципального района </w:t>
      </w:r>
      <w:proofErr w:type="spellStart"/>
      <w:r>
        <w:rPr>
          <w:b/>
          <w:bCs/>
        </w:rPr>
        <w:t>Аскинский</w:t>
      </w:r>
      <w:proofErr w:type="spellEnd"/>
      <w:r>
        <w:rPr>
          <w:b/>
          <w:bCs/>
        </w:rPr>
        <w:t xml:space="preserve"> район Республики Башкортостан за 2018 год по кодам классификации доходов</w:t>
      </w:r>
    </w:p>
    <w:p w:rsidR="004C0F49" w:rsidRDefault="004C0F49" w:rsidP="004C0F49"/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5"/>
        <w:gridCol w:w="1800"/>
        <w:gridCol w:w="1980"/>
      </w:tblGrid>
      <w:tr w:rsidR="004C0F49" w:rsidTr="004C0F49">
        <w:trPr>
          <w:trHeight w:val="51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49" w:rsidRDefault="004C0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дохода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49" w:rsidRDefault="004C0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49" w:rsidRDefault="004C0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Кассовое исполнение</w:t>
            </w:r>
          </w:p>
          <w:p w:rsidR="004C0F49" w:rsidRDefault="004C0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(рублей)</w:t>
            </w:r>
          </w:p>
        </w:tc>
      </w:tr>
      <w:tr w:rsidR="004C0F49" w:rsidTr="004C0F49">
        <w:trPr>
          <w:trHeight w:val="8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Вид дохода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4 112 204,44</w:t>
            </w:r>
          </w:p>
        </w:tc>
      </w:tr>
      <w:tr w:rsidR="004C0F49" w:rsidTr="004C0F49">
        <w:trPr>
          <w:trHeight w:val="25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494 578,47</w:t>
            </w:r>
          </w:p>
        </w:tc>
      </w:tr>
      <w:tr w:rsidR="004C0F49" w:rsidTr="004C0F49">
        <w:trPr>
          <w:trHeight w:val="25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НАЛОГ 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1010200001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17 411,46</w:t>
            </w:r>
          </w:p>
        </w:tc>
      </w:tr>
      <w:tr w:rsidR="004C0F49" w:rsidTr="004C0F49">
        <w:trPr>
          <w:trHeight w:val="276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1050000000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3 512,40</w:t>
            </w:r>
          </w:p>
        </w:tc>
      </w:tr>
      <w:tr w:rsidR="004C0F49" w:rsidTr="004C0F49">
        <w:trPr>
          <w:trHeight w:val="297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1050300001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3 512,40</w:t>
            </w:r>
          </w:p>
        </w:tc>
      </w:tr>
      <w:tr w:rsidR="004C0F49" w:rsidTr="004C0F49">
        <w:trPr>
          <w:trHeight w:val="28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1060000000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212 464,78</w:t>
            </w:r>
          </w:p>
        </w:tc>
      </w:tr>
      <w:tr w:rsidR="004C0F49" w:rsidTr="004C0F49">
        <w:trPr>
          <w:trHeight w:val="28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1060100000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4 653,91</w:t>
            </w:r>
          </w:p>
        </w:tc>
      </w:tr>
      <w:tr w:rsidR="004C0F49" w:rsidTr="004C0F49">
        <w:trPr>
          <w:trHeight w:val="28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1060600000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207 810,87</w:t>
            </w:r>
          </w:p>
        </w:tc>
      </w:tr>
      <w:tr w:rsidR="004C0F49" w:rsidTr="004C0F49">
        <w:trPr>
          <w:trHeight w:val="28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1080000000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4 800,00</w:t>
            </w:r>
          </w:p>
        </w:tc>
      </w:tr>
      <w:tr w:rsidR="004C0F49" w:rsidTr="004C0F49">
        <w:trPr>
          <w:trHeight w:val="25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1110000000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jc w:val="center"/>
              <w:rPr>
                <w:color w:val="000000"/>
              </w:rPr>
            </w:pPr>
          </w:p>
        </w:tc>
      </w:tr>
      <w:tr w:rsidR="004C0F49" w:rsidTr="004C0F49">
        <w:trPr>
          <w:trHeight w:val="25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1140000000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0F49" w:rsidTr="004C0F49">
        <w:trPr>
          <w:trHeight w:val="272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ДЕНЕЖНЫЕ ВЗЫСКАНИЯ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1160000000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F49" w:rsidRDefault="004C0F49">
            <w:pPr>
              <w:jc w:val="center"/>
              <w:rPr>
                <w:color w:val="000000"/>
              </w:rPr>
            </w:pPr>
          </w:p>
        </w:tc>
      </w:tr>
      <w:tr w:rsidR="004C0F49" w:rsidTr="004C0F49">
        <w:trPr>
          <w:trHeight w:val="272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1170000000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F49" w:rsidRDefault="004C0F49">
            <w:pPr>
              <w:jc w:val="center"/>
              <w:rPr>
                <w:color w:val="000000"/>
              </w:rPr>
            </w:pPr>
          </w:p>
        </w:tc>
      </w:tr>
      <w:tr w:rsidR="004C0F49" w:rsidTr="004C0F49">
        <w:trPr>
          <w:trHeight w:val="27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3 617 625,97</w:t>
            </w:r>
          </w:p>
        </w:tc>
      </w:tr>
      <w:tr w:rsidR="004C0F49" w:rsidTr="004C0F49">
        <w:trPr>
          <w:trHeight w:val="549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2020000000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3 617 625,97</w:t>
            </w:r>
          </w:p>
        </w:tc>
      </w:tr>
      <w:tr w:rsidR="004C0F49" w:rsidTr="004C0F49">
        <w:trPr>
          <w:trHeight w:val="583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2020100000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1 632 452,00</w:t>
            </w:r>
          </w:p>
        </w:tc>
      </w:tr>
      <w:tr w:rsidR="004C0F49" w:rsidTr="004C0F49">
        <w:trPr>
          <w:trHeight w:val="584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2020200000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1 095 101,67</w:t>
            </w:r>
          </w:p>
        </w:tc>
      </w:tr>
      <w:tr w:rsidR="004C0F49" w:rsidTr="004C0F49">
        <w:trPr>
          <w:trHeight w:val="584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2020300000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65 200,00</w:t>
            </w:r>
          </w:p>
        </w:tc>
      </w:tr>
      <w:tr w:rsidR="004C0F49" w:rsidTr="004C0F49">
        <w:trPr>
          <w:trHeight w:val="341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2020400000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572 700,00</w:t>
            </w:r>
          </w:p>
        </w:tc>
      </w:tr>
      <w:tr w:rsidR="004C0F49" w:rsidTr="004C0F49">
        <w:trPr>
          <w:trHeight w:val="583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2020900000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252 172,30</w:t>
            </w:r>
          </w:p>
        </w:tc>
      </w:tr>
    </w:tbl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</w:p>
    <w:p w:rsidR="004C0F49" w:rsidRDefault="004C0F49" w:rsidP="004C0F49">
      <w:pPr>
        <w:autoSpaceDE w:val="0"/>
        <w:autoSpaceDN w:val="0"/>
        <w:adjustRightInd w:val="0"/>
        <w:outlineLvl w:val="0"/>
      </w:pPr>
    </w:p>
    <w:p w:rsidR="004C0F49" w:rsidRDefault="004C0F49" w:rsidP="004C0F49">
      <w:pPr>
        <w:autoSpaceDE w:val="0"/>
        <w:autoSpaceDN w:val="0"/>
        <w:adjustRightInd w:val="0"/>
        <w:outlineLvl w:val="0"/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  <w:r>
        <w:t>Приложение № 2</w:t>
      </w:r>
    </w:p>
    <w:p w:rsidR="004C0F49" w:rsidRDefault="004C0F49" w:rsidP="004C0F49">
      <w:pPr>
        <w:autoSpaceDE w:val="0"/>
        <w:autoSpaceDN w:val="0"/>
        <w:adjustRightInd w:val="0"/>
        <w:jc w:val="right"/>
      </w:pPr>
      <w:r>
        <w:t>к решению Совета</w:t>
      </w:r>
    </w:p>
    <w:p w:rsidR="004C0F49" w:rsidRDefault="004C0F49" w:rsidP="004C0F49">
      <w:pPr>
        <w:autoSpaceDE w:val="0"/>
        <w:autoSpaceDN w:val="0"/>
        <w:adjustRightInd w:val="0"/>
        <w:jc w:val="right"/>
      </w:pPr>
      <w:r>
        <w:t xml:space="preserve"> СП </w:t>
      </w:r>
      <w:proofErr w:type="spellStart"/>
      <w:r>
        <w:t>Арбашевский</w:t>
      </w:r>
      <w:proofErr w:type="spellEnd"/>
      <w:r>
        <w:t xml:space="preserve"> сельсовет</w:t>
      </w:r>
    </w:p>
    <w:p w:rsidR="004C0F49" w:rsidRDefault="004C0F49" w:rsidP="004C0F49">
      <w:pPr>
        <w:autoSpaceDE w:val="0"/>
        <w:autoSpaceDN w:val="0"/>
        <w:adjustRightInd w:val="0"/>
        <w:jc w:val="right"/>
      </w:pPr>
      <w:r>
        <w:t xml:space="preserve">муниципального района </w:t>
      </w:r>
    </w:p>
    <w:p w:rsidR="004C0F49" w:rsidRDefault="004C0F49" w:rsidP="004C0F49">
      <w:pPr>
        <w:autoSpaceDE w:val="0"/>
        <w:autoSpaceDN w:val="0"/>
        <w:adjustRightInd w:val="0"/>
        <w:jc w:val="right"/>
      </w:pPr>
      <w:proofErr w:type="spellStart"/>
      <w:r>
        <w:t>Аскинский</w:t>
      </w:r>
      <w:proofErr w:type="spellEnd"/>
      <w:r>
        <w:t xml:space="preserve"> район</w:t>
      </w:r>
    </w:p>
    <w:p w:rsidR="004C0F49" w:rsidRDefault="004C0F49" w:rsidP="004C0F49">
      <w:pPr>
        <w:autoSpaceDE w:val="0"/>
        <w:autoSpaceDN w:val="0"/>
        <w:adjustRightInd w:val="0"/>
        <w:jc w:val="right"/>
      </w:pPr>
      <w:r>
        <w:t>Республики Башкортостан</w:t>
      </w:r>
    </w:p>
    <w:p w:rsidR="004C0F49" w:rsidRDefault="004C0F49" w:rsidP="004C0F49">
      <w:pPr>
        <w:tabs>
          <w:tab w:val="left" w:pos="5850"/>
          <w:tab w:val="right" w:pos="9796"/>
        </w:tabs>
        <w:autoSpaceDE w:val="0"/>
        <w:autoSpaceDN w:val="0"/>
        <w:adjustRightInd w:val="0"/>
      </w:pPr>
      <w:r>
        <w:tab/>
        <w:t xml:space="preserve">                от 31.05. 2019 г.   № 241</w:t>
      </w:r>
    </w:p>
    <w:p w:rsidR="004C0F49" w:rsidRDefault="004C0F49" w:rsidP="004C0F49">
      <w:pPr>
        <w:tabs>
          <w:tab w:val="left" w:pos="5850"/>
          <w:tab w:val="right" w:pos="9796"/>
        </w:tabs>
        <w:autoSpaceDE w:val="0"/>
        <w:autoSpaceDN w:val="0"/>
        <w:adjustRightInd w:val="0"/>
      </w:pPr>
    </w:p>
    <w:p w:rsidR="004C0F49" w:rsidRDefault="004C0F49" w:rsidP="004C0F49">
      <w:pPr>
        <w:tabs>
          <w:tab w:val="left" w:pos="5850"/>
          <w:tab w:val="right" w:pos="9796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Ведомственная структура расходов бюджета СП </w:t>
      </w:r>
      <w:proofErr w:type="spellStart"/>
      <w:r>
        <w:rPr>
          <w:b/>
        </w:rPr>
        <w:t>Арбашевский</w:t>
      </w:r>
      <w:proofErr w:type="spellEnd"/>
      <w:r>
        <w:rPr>
          <w:b/>
        </w:rPr>
        <w:t xml:space="preserve"> сельсовет муниципального района </w:t>
      </w:r>
      <w:proofErr w:type="spellStart"/>
      <w:r>
        <w:rPr>
          <w:b/>
        </w:rPr>
        <w:t>Аскинский</w:t>
      </w:r>
      <w:proofErr w:type="spellEnd"/>
      <w:r>
        <w:rPr>
          <w:b/>
        </w:rPr>
        <w:t xml:space="preserve"> район Республики Башкортостан за 2018год</w:t>
      </w: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</w:p>
    <w:tbl>
      <w:tblPr>
        <w:tblW w:w="93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35"/>
        <w:gridCol w:w="925"/>
        <w:gridCol w:w="992"/>
        <w:gridCol w:w="1418"/>
        <w:gridCol w:w="1705"/>
      </w:tblGrid>
      <w:tr w:rsidR="004C0F49" w:rsidTr="004C0F49">
        <w:trPr>
          <w:trHeight w:val="6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49" w:rsidRDefault="004C0F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49" w:rsidRDefault="004C0F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Ведомственная структура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49" w:rsidRDefault="004C0F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Функциональная 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49" w:rsidRDefault="004C0F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Целевые статьи расходов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49" w:rsidRDefault="004C0F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Кассовое исполнение</w:t>
            </w:r>
          </w:p>
          <w:p w:rsidR="004C0F49" w:rsidRDefault="004C0F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(рублей)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jc w:val="right"/>
              <w:rPr>
                <w:b/>
                <w:color w:val="000000"/>
              </w:rPr>
            </w:pP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ind w:left="-400" w:firstLine="40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3 965 898,15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Администрация</w:t>
            </w:r>
            <w:r>
              <w:rPr>
                <w:b/>
              </w:rPr>
              <w:t xml:space="preserve"> СП </w:t>
            </w:r>
            <w:proofErr w:type="spellStart"/>
            <w:r>
              <w:rPr>
                <w:b/>
              </w:rPr>
              <w:t>Арбашевский</w:t>
            </w:r>
            <w:proofErr w:type="spellEnd"/>
            <w:r>
              <w:rPr>
                <w:b/>
              </w:rPr>
              <w:t xml:space="preserve"> сельсовет</w:t>
            </w:r>
            <w:r>
              <w:rPr>
                <w:b/>
                <w:color w:val="000000"/>
              </w:rPr>
              <w:t xml:space="preserve"> муниципального района </w:t>
            </w:r>
            <w:proofErr w:type="spellStart"/>
            <w:r>
              <w:rPr>
                <w:b/>
                <w:color w:val="000000"/>
              </w:rPr>
              <w:t>Аскинский</w:t>
            </w:r>
            <w:proofErr w:type="spellEnd"/>
            <w:r>
              <w:rPr>
                <w:b/>
                <w:color w:val="000000"/>
              </w:rPr>
              <w:t xml:space="preserve"> район Республики Башкортостан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3 965 898,15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1 742 236,17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674 229,63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674 229,63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9900002030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674 229,63</w:t>
            </w:r>
          </w:p>
        </w:tc>
      </w:tr>
      <w:tr w:rsidR="004C0F49" w:rsidTr="004C0F49">
        <w:trPr>
          <w:trHeight w:val="9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1 068 006,54</w:t>
            </w:r>
          </w:p>
        </w:tc>
      </w:tr>
      <w:tr w:rsidR="004C0F49" w:rsidTr="004C0F49">
        <w:trPr>
          <w:trHeight w:val="9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1 068 006,54</w:t>
            </w:r>
          </w:p>
        </w:tc>
      </w:tr>
      <w:tr w:rsidR="004C0F49" w:rsidTr="004C0F49">
        <w:trPr>
          <w:trHeight w:val="6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9900002040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1 068 006,54</w:t>
            </w:r>
          </w:p>
        </w:tc>
      </w:tr>
      <w:tr w:rsidR="004C0F49" w:rsidTr="004C0F49">
        <w:trPr>
          <w:trHeight w:val="6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rPr>
                <w:b/>
              </w:rPr>
            </w:pPr>
            <w:r>
              <w:rPr>
                <w:b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F49" w:rsidRDefault="004C0F49">
            <w:pPr>
              <w:rPr>
                <w:b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65 200,00</w:t>
            </w:r>
          </w:p>
        </w:tc>
      </w:tr>
      <w:tr w:rsidR="004C0F49" w:rsidTr="004C0F49">
        <w:trPr>
          <w:trHeight w:val="6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r>
              <w:t xml:space="preserve">Мобилизационная и </w:t>
            </w:r>
            <w:proofErr w:type="gramStart"/>
            <w:r>
              <w:t>вне</w:t>
            </w:r>
            <w:proofErr w:type="gramEnd"/>
            <w:r>
              <w:t xml:space="preserve"> воинская подготовка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F49" w:rsidRDefault="004C0F49"/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65 200,00</w:t>
            </w:r>
          </w:p>
        </w:tc>
      </w:tr>
      <w:tr w:rsidR="004C0F49" w:rsidTr="004C0F49">
        <w:trPr>
          <w:trHeight w:val="6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r>
              <w:lastRenderedPageBreak/>
              <w:t>Непрограммные расходы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r>
              <w:t>9900000000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65 200,00</w:t>
            </w:r>
          </w:p>
        </w:tc>
      </w:tr>
      <w:tr w:rsidR="004C0F49" w:rsidTr="004C0F49">
        <w:trPr>
          <w:trHeight w:val="6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r>
              <w:t>9900051180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65 200,00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b/>
              </w:rPr>
            </w:pPr>
            <w:r>
              <w:rPr>
                <w:b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593 652,00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</w:pPr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422 700,00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</w:pPr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1000103150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72 700,00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</w:pPr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1000174040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350 000,00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</w:pPr>
            <w:r>
              <w:rPr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170 952,00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"Устойчивое развитие сельских территорий муниципального района </w:t>
            </w:r>
            <w:proofErr w:type="spellStart"/>
            <w:r>
              <w:rPr>
                <w:color w:val="000000"/>
              </w:rPr>
              <w:t>Аскинский</w:t>
            </w:r>
            <w:proofErr w:type="spellEnd"/>
            <w:r>
              <w:rPr>
                <w:color w:val="000000"/>
              </w:rPr>
              <w:t xml:space="preserve"> район Республики Башкортостан на 2015-2017 годы и на период до 2020 года"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</w:pPr>
            <w:r>
              <w:rPr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0500000000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170 952,00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Проведение работ по землеустройству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</w:pPr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0510103330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170 952,00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b/>
              </w:rPr>
            </w:pPr>
            <w:r>
              <w:rPr>
                <w:b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1 561 706,15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</w:pPr>
            <w:r>
              <w:rPr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1 311 870,15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сельского поселения на 2018-2020 годы"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</w:pPr>
            <w:r>
              <w:rPr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</w:pPr>
            <w:r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0500000000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1 3118 70,15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</w:pPr>
            <w:r>
              <w:rPr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</w:pPr>
            <w:r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0510103560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49 900,00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r>
              <w:t>Мероприятия в области коммунального хозяйства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r>
              <w:t>0510161320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70 000,00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r>
              <w:t>Мероприятия в области коммунального хозяйства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rPr>
                <w:lang w:val="en-US"/>
              </w:rPr>
            </w:pPr>
            <w:r>
              <w:t>05101</w:t>
            </w:r>
            <w:r>
              <w:rPr>
                <w:lang w:val="en-US"/>
              </w:rPr>
              <w:t>S2471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1 012 901.67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r>
              <w:t>Мероприятия в области коммунального хозяйства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rPr>
                <w:lang w:val="en-US"/>
              </w:rPr>
            </w:pPr>
            <w:r>
              <w:t>05101S247</w:t>
            </w:r>
            <w:r>
              <w:rPr>
                <w:lang w:val="en-US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119 378.99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r>
              <w:t>Мероприятия в области коммунального хозяйства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rPr>
                <w:lang w:val="en-US"/>
              </w:rPr>
            </w:pPr>
            <w:r>
              <w:t>05101S247</w:t>
            </w:r>
            <w:r>
              <w:rPr>
                <w:lang w:val="en-US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59 689.49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</w:pPr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249 836,00</w:t>
            </w:r>
          </w:p>
        </w:tc>
      </w:tr>
      <w:tr w:rsidR="004C0F49" w:rsidTr="004C0F49">
        <w:trPr>
          <w:trHeight w:val="8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r>
              <w:t xml:space="preserve">'Муниципальная программа "Устойчивое развитие сельских территорий муниципального района </w:t>
            </w:r>
            <w:proofErr w:type="spellStart"/>
            <w:r>
              <w:t>Аскинский</w:t>
            </w:r>
            <w:proofErr w:type="spellEnd"/>
            <w:r>
              <w:t xml:space="preserve"> район Республики Башкортостан на 2014-2017 годы и на период до 2020 года"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</w:pPr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0500000000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92 200,00</w:t>
            </w:r>
          </w:p>
        </w:tc>
      </w:tr>
      <w:tr w:rsidR="004C0F49" w:rsidTr="004C0F49">
        <w:trPr>
          <w:trHeight w:val="8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r>
              <w:t>Мероприятия по благоустройству территорий населенных пунктов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jc w:val="center"/>
            </w:pPr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jc w:val="center"/>
            </w:pPr>
            <w: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jc w:val="center"/>
            </w:pPr>
            <w:r>
              <w:t>05101</w:t>
            </w:r>
            <w:r>
              <w:rPr>
                <w:lang w:val="en-US"/>
              </w:rPr>
              <w:t>S</w:t>
            </w:r>
            <w:r>
              <w:t>2010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92 200,00</w:t>
            </w:r>
          </w:p>
        </w:tc>
      </w:tr>
      <w:tr w:rsidR="004C0F49" w:rsidTr="004C0F49">
        <w:trPr>
          <w:trHeight w:val="8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"Благоустройство сельского поселения на 2014-2016 годы"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</w:pPr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0800000000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157 636,00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r>
              <w:t>Мероприятия по благоустройству территорий населенных пунктов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jc w:val="center"/>
            </w:pPr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jc w:val="center"/>
            </w:pPr>
            <w: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jc w:val="center"/>
            </w:pPr>
            <w:r>
              <w:t>0800106050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jc w:val="right"/>
            </w:pPr>
            <w:r>
              <w:t>7 636,00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jc w:val="center"/>
            </w:pPr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jc w:val="center"/>
            </w:pPr>
            <w: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jc w:val="center"/>
            </w:pPr>
            <w:r>
              <w:t>0800172010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jc w:val="right"/>
            </w:pPr>
            <w:r>
              <w:t>150 000,00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3 103,83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</w:pPr>
            <w:r>
              <w:rPr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3 103,83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</w:pPr>
            <w:r>
              <w:rPr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3 103,83</w:t>
            </w: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</w:pPr>
            <w:r>
              <w:rPr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9900005870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jc w:val="center"/>
              <w:rPr>
                <w:color w:val="000000"/>
              </w:rPr>
            </w:pPr>
          </w:p>
        </w:tc>
      </w:tr>
      <w:tr w:rsidR="004C0F49" w:rsidTr="004C0F49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</w:pPr>
            <w:r>
              <w:rPr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9900010470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3 103,83</w:t>
            </w:r>
          </w:p>
        </w:tc>
      </w:tr>
    </w:tbl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</w:p>
    <w:p w:rsidR="004C0F49" w:rsidRDefault="004C0F49" w:rsidP="004C0F49">
      <w:pPr>
        <w:autoSpaceDE w:val="0"/>
        <w:autoSpaceDN w:val="0"/>
        <w:adjustRightInd w:val="0"/>
        <w:outlineLvl w:val="0"/>
      </w:pPr>
    </w:p>
    <w:p w:rsidR="004C0F49" w:rsidRDefault="004C0F49" w:rsidP="004C0F49">
      <w:pPr>
        <w:autoSpaceDE w:val="0"/>
        <w:autoSpaceDN w:val="0"/>
        <w:adjustRightInd w:val="0"/>
        <w:outlineLvl w:val="0"/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 3</w:t>
      </w:r>
    </w:p>
    <w:p w:rsidR="004C0F49" w:rsidRDefault="004C0F49" w:rsidP="004C0F49">
      <w:pPr>
        <w:autoSpaceDE w:val="0"/>
        <w:autoSpaceDN w:val="0"/>
        <w:adjustRightInd w:val="0"/>
        <w:jc w:val="right"/>
      </w:pPr>
      <w:r>
        <w:t xml:space="preserve">к решению Совета </w:t>
      </w:r>
    </w:p>
    <w:p w:rsidR="004C0F49" w:rsidRDefault="004C0F49" w:rsidP="004C0F49">
      <w:pPr>
        <w:autoSpaceDE w:val="0"/>
        <w:autoSpaceDN w:val="0"/>
        <w:adjustRightInd w:val="0"/>
        <w:jc w:val="right"/>
      </w:pPr>
      <w:r>
        <w:t xml:space="preserve">СП </w:t>
      </w:r>
      <w:proofErr w:type="spellStart"/>
      <w:r>
        <w:t>Арбашевский</w:t>
      </w:r>
      <w:proofErr w:type="spellEnd"/>
      <w:r>
        <w:t xml:space="preserve"> сельсовет</w:t>
      </w:r>
    </w:p>
    <w:p w:rsidR="004C0F49" w:rsidRDefault="004C0F49" w:rsidP="004C0F49">
      <w:pPr>
        <w:autoSpaceDE w:val="0"/>
        <w:autoSpaceDN w:val="0"/>
        <w:adjustRightInd w:val="0"/>
        <w:jc w:val="right"/>
      </w:pPr>
      <w:r>
        <w:t xml:space="preserve"> муниципального</w:t>
      </w:r>
    </w:p>
    <w:p w:rsidR="004C0F49" w:rsidRDefault="004C0F49" w:rsidP="004C0F49">
      <w:pPr>
        <w:autoSpaceDE w:val="0"/>
        <w:autoSpaceDN w:val="0"/>
        <w:adjustRightInd w:val="0"/>
        <w:jc w:val="right"/>
      </w:pPr>
      <w:r>
        <w:t xml:space="preserve">района </w:t>
      </w:r>
      <w:proofErr w:type="spellStart"/>
      <w:r>
        <w:t>Аскинский</w:t>
      </w:r>
      <w:proofErr w:type="spellEnd"/>
      <w:r>
        <w:t xml:space="preserve"> район</w:t>
      </w:r>
    </w:p>
    <w:p w:rsidR="004C0F49" w:rsidRDefault="004C0F49" w:rsidP="004C0F49">
      <w:pPr>
        <w:autoSpaceDE w:val="0"/>
        <w:autoSpaceDN w:val="0"/>
        <w:adjustRightInd w:val="0"/>
        <w:jc w:val="right"/>
      </w:pPr>
      <w:r>
        <w:t>Республики Башкортостан</w:t>
      </w:r>
    </w:p>
    <w:p w:rsidR="004C0F49" w:rsidRDefault="004C0F49" w:rsidP="004C0F49">
      <w:pPr>
        <w:tabs>
          <w:tab w:val="left" w:pos="5850"/>
          <w:tab w:val="right" w:pos="9796"/>
        </w:tabs>
        <w:autoSpaceDE w:val="0"/>
        <w:autoSpaceDN w:val="0"/>
        <w:adjustRightInd w:val="0"/>
        <w:jc w:val="right"/>
      </w:pPr>
      <w:r>
        <w:t>от 31.05. 2019 г.   № 241</w:t>
      </w:r>
    </w:p>
    <w:p w:rsidR="004C0F49" w:rsidRDefault="004C0F49" w:rsidP="004C0F49">
      <w:pPr>
        <w:tabs>
          <w:tab w:val="left" w:pos="5850"/>
          <w:tab w:val="right" w:pos="9796"/>
        </w:tabs>
        <w:autoSpaceDE w:val="0"/>
        <w:autoSpaceDN w:val="0"/>
        <w:adjustRightInd w:val="0"/>
        <w:jc w:val="right"/>
      </w:pPr>
    </w:p>
    <w:p w:rsidR="004C0F49" w:rsidRDefault="004C0F49" w:rsidP="004C0F49">
      <w:pPr>
        <w:tabs>
          <w:tab w:val="left" w:pos="5850"/>
          <w:tab w:val="right" w:pos="9796"/>
        </w:tabs>
        <w:autoSpaceDE w:val="0"/>
        <w:autoSpaceDN w:val="0"/>
        <w:adjustRightInd w:val="0"/>
        <w:jc w:val="right"/>
      </w:pPr>
    </w:p>
    <w:p w:rsidR="004C0F49" w:rsidRDefault="004C0F49" w:rsidP="004C0F49">
      <w:pPr>
        <w:tabs>
          <w:tab w:val="left" w:pos="5850"/>
          <w:tab w:val="right" w:pos="9796"/>
        </w:tabs>
        <w:autoSpaceDE w:val="0"/>
        <w:autoSpaceDN w:val="0"/>
        <w:adjustRightInd w:val="0"/>
        <w:jc w:val="right"/>
      </w:pPr>
    </w:p>
    <w:p w:rsidR="004C0F49" w:rsidRDefault="004C0F49" w:rsidP="004C0F49">
      <w:pPr>
        <w:tabs>
          <w:tab w:val="left" w:pos="5850"/>
          <w:tab w:val="right" w:pos="9796"/>
        </w:tabs>
        <w:autoSpaceDE w:val="0"/>
        <w:autoSpaceDN w:val="0"/>
        <w:adjustRightInd w:val="0"/>
        <w:jc w:val="right"/>
      </w:pPr>
    </w:p>
    <w:p w:rsidR="004C0F49" w:rsidRDefault="004C0F49" w:rsidP="004C0F49">
      <w:pPr>
        <w:tabs>
          <w:tab w:val="left" w:pos="5850"/>
          <w:tab w:val="right" w:pos="9796"/>
        </w:tabs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 xml:space="preserve">Распределение расходов муниципального района </w:t>
      </w:r>
      <w:proofErr w:type="spellStart"/>
      <w:r>
        <w:rPr>
          <w:b/>
          <w:bCs/>
          <w:color w:val="000000"/>
        </w:rPr>
        <w:t>Аскинский</w:t>
      </w:r>
      <w:proofErr w:type="spellEnd"/>
      <w:r>
        <w:rPr>
          <w:b/>
          <w:bCs/>
          <w:color w:val="000000"/>
        </w:rPr>
        <w:t xml:space="preserve"> район Республики Башкортостан на 2018 год по  разделам и подразделам классификации расходов бюджета.</w:t>
      </w:r>
    </w:p>
    <w:p w:rsidR="004C0F49" w:rsidRDefault="004C0F49" w:rsidP="004C0F49"/>
    <w:tbl>
      <w:tblPr>
        <w:tblW w:w="10085" w:type="dxa"/>
        <w:tblInd w:w="-72" w:type="dxa"/>
        <w:tblLook w:val="04A0" w:firstRow="1" w:lastRow="0" w:firstColumn="1" w:lastColumn="0" w:noHBand="0" w:noVBand="1"/>
      </w:tblPr>
      <w:tblGrid>
        <w:gridCol w:w="4677"/>
        <w:gridCol w:w="3463"/>
        <w:gridCol w:w="1945"/>
      </w:tblGrid>
      <w:tr w:rsidR="004C0F49" w:rsidTr="004C0F49">
        <w:trPr>
          <w:trHeight w:val="76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49" w:rsidRDefault="004C0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49" w:rsidRDefault="004C0F49">
            <w:pPr>
              <w:rPr>
                <w:b/>
                <w:bCs/>
              </w:rPr>
            </w:pPr>
            <w:r>
              <w:rPr>
                <w:b/>
                <w:bCs/>
              </w:rPr>
              <w:t>Классификация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49" w:rsidRDefault="004C0F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Кассовое</w:t>
            </w:r>
          </w:p>
          <w:p w:rsidR="004C0F49" w:rsidRDefault="004C0F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исполнение</w:t>
            </w:r>
          </w:p>
          <w:p w:rsidR="004C0F49" w:rsidRDefault="004C0F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(рублей)</w:t>
            </w:r>
          </w:p>
        </w:tc>
      </w:tr>
      <w:tr w:rsidR="004C0F49" w:rsidTr="004C0F4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rPr>
                <w:b/>
                <w:bCs/>
              </w:rPr>
            </w:pPr>
            <w:r>
              <w:rPr>
                <w:b/>
                <w:bCs/>
              </w:rPr>
              <w:t>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3 965 898,15</w:t>
            </w:r>
          </w:p>
        </w:tc>
      </w:tr>
      <w:tr w:rsidR="004C0F49" w:rsidTr="004C0F4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rPr>
                <w:b/>
              </w:rPr>
            </w:pPr>
            <w:r>
              <w:rPr>
                <w:b/>
              </w:rPr>
              <w:t>\0100\\\\\\\\\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1 742 236,17</w:t>
            </w:r>
          </w:p>
        </w:tc>
      </w:tr>
      <w:tr w:rsidR="004C0F49" w:rsidTr="004C0F49">
        <w:trPr>
          <w:trHeight w:val="76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r>
              <w:t>\0102\\\\\\\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674 229,63</w:t>
            </w:r>
          </w:p>
        </w:tc>
      </w:tr>
      <w:tr w:rsidR="004C0F49" w:rsidTr="004C0F49">
        <w:trPr>
          <w:trHeight w:val="76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r>
              <w:t>\0104\\\\\\\\\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</w:pPr>
            <w:r>
              <w:t>1 068 006,54</w:t>
            </w:r>
          </w:p>
        </w:tc>
      </w:tr>
      <w:tr w:rsidR="004C0F49" w:rsidTr="004C0F4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rPr>
                <w:b/>
              </w:rPr>
            </w:pPr>
            <w:r>
              <w:rPr>
                <w:b/>
              </w:rPr>
              <w:t>\0200\\\\\\\\\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65 200,00</w:t>
            </w:r>
          </w:p>
        </w:tc>
      </w:tr>
      <w:tr w:rsidR="004C0F49" w:rsidTr="004C0F4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r>
              <w:t>Мобилизационная и вневойсковая подготовка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r>
              <w:t>\0203\\\\\\\\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F49" w:rsidRDefault="004C0F49">
            <w:pPr>
              <w:jc w:val="right"/>
            </w:pPr>
            <w:r>
              <w:t>65 200,00</w:t>
            </w:r>
          </w:p>
        </w:tc>
      </w:tr>
      <w:tr w:rsidR="004C0F49" w:rsidTr="004C0F4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rPr>
                <w:b/>
              </w:rPr>
            </w:pPr>
            <w:r>
              <w:rPr>
                <w:b/>
              </w:rPr>
              <w:t>\0400\\\\\\\\\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b/>
              </w:rPr>
            </w:pPr>
            <w:r>
              <w:rPr>
                <w:b/>
              </w:rPr>
              <w:t>593 652,00</w:t>
            </w:r>
          </w:p>
        </w:tc>
      </w:tr>
      <w:tr w:rsidR="004C0F49" w:rsidTr="004C0F4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r>
              <w:t>Дорожное хозяйство (дорожные фонды)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r>
              <w:t>\0409\\\\\\\\\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</w:pPr>
            <w:r>
              <w:t>422 700,00</w:t>
            </w:r>
          </w:p>
        </w:tc>
      </w:tr>
      <w:tr w:rsidR="004C0F49" w:rsidTr="004C0F4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r>
              <w:t>Другие вопросы в области национальной экономики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r>
              <w:t>\0412\\\\\\\\\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</w:pPr>
            <w:r>
              <w:t>170 952,00</w:t>
            </w:r>
          </w:p>
        </w:tc>
      </w:tr>
      <w:tr w:rsidR="004C0F49" w:rsidTr="004C0F4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rPr>
                <w:b/>
              </w:rPr>
            </w:pPr>
            <w:r>
              <w:rPr>
                <w:b/>
              </w:rPr>
              <w:t>\0500\\\\\\\\\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b/>
              </w:rPr>
            </w:pPr>
            <w:r>
              <w:rPr>
                <w:b/>
              </w:rPr>
              <w:t>1 561 706,15</w:t>
            </w:r>
          </w:p>
        </w:tc>
      </w:tr>
      <w:tr w:rsidR="004C0F49" w:rsidTr="004C0F4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r>
              <w:t>Жилищное хозяйство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r>
              <w:t>\0501\\\\\\\\\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49" w:rsidRDefault="004C0F49">
            <w:pPr>
              <w:jc w:val="right"/>
            </w:pPr>
          </w:p>
        </w:tc>
      </w:tr>
      <w:tr w:rsidR="004C0F49" w:rsidTr="004C0F4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r>
              <w:t>Коммунальное хозяйство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r>
              <w:t>\0502\\\\\\\\\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</w:pPr>
            <w:r>
              <w:t>1 311 870,15</w:t>
            </w:r>
          </w:p>
        </w:tc>
      </w:tr>
      <w:tr w:rsidR="004C0F49" w:rsidTr="004C0F4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r>
              <w:t>Благоустройство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r>
              <w:t>\0503\\\\\\\\\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</w:pPr>
            <w:r>
              <w:t>249 836,00</w:t>
            </w:r>
          </w:p>
        </w:tc>
      </w:tr>
      <w:tr w:rsidR="004C0F49" w:rsidTr="004C0F49">
        <w:trPr>
          <w:trHeight w:val="25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rPr>
                <w:b/>
              </w:rPr>
            </w:pPr>
            <w:r>
              <w:rPr>
                <w:b/>
                <w:color w:val="000000"/>
              </w:rPr>
              <w:t>\1000\\\\\\\\\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  <w:rPr>
                <w:b/>
              </w:rPr>
            </w:pPr>
            <w:r>
              <w:rPr>
                <w:b/>
              </w:rPr>
              <w:t>31 03,82</w:t>
            </w:r>
          </w:p>
        </w:tc>
      </w:tr>
      <w:tr w:rsidR="004C0F49" w:rsidTr="004C0F49">
        <w:trPr>
          <w:trHeight w:val="25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9" w:rsidRDefault="004C0F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r>
              <w:rPr>
                <w:color w:val="000000"/>
              </w:rPr>
              <w:t>\1003\\\\\\\\\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49" w:rsidRDefault="004C0F49">
            <w:pPr>
              <w:jc w:val="right"/>
            </w:pPr>
            <w:r>
              <w:t>3 103,83</w:t>
            </w:r>
          </w:p>
        </w:tc>
      </w:tr>
    </w:tbl>
    <w:p w:rsidR="004C0F49" w:rsidRDefault="004C0F49" w:rsidP="004C0F49"/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  <w:bookmarkStart w:id="0" w:name="_GoBack"/>
      <w:bookmarkEnd w:id="0"/>
    </w:p>
    <w:p w:rsidR="004C0F49" w:rsidRDefault="004C0F49" w:rsidP="004C0F49">
      <w:pPr>
        <w:autoSpaceDE w:val="0"/>
        <w:autoSpaceDN w:val="0"/>
        <w:adjustRightInd w:val="0"/>
        <w:outlineLvl w:val="0"/>
      </w:pPr>
    </w:p>
    <w:p w:rsidR="004C0F49" w:rsidRDefault="004C0F49" w:rsidP="004C0F49">
      <w:pPr>
        <w:autoSpaceDE w:val="0"/>
        <w:autoSpaceDN w:val="0"/>
        <w:adjustRightInd w:val="0"/>
        <w:outlineLvl w:val="0"/>
      </w:pPr>
    </w:p>
    <w:p w:rsidR="004C0F49" w:rsidRDefault="004C0F49" w:rsidP="004C0F49">
      <w:pPr>
        <w:autoSpaceDE w:val="0"/>
        <w:autoSpaceDN w:val="0"/>
        <w:adjustRightInd w:val="0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 4</w:t>
      </w:r>
    </w:p>
    <w:p w:rsidR="004C0F49" w:rsidRDefault="004C0F49" w:rsidP="004C0F49">
      <w:pPr>
        <w:autoSpaceDE w:val="0"/>
        <w:autoSpaceDN w:val="0"/>
        <w:adjustRightInd w:val="0"/>
        <w:jc w:val="right"/>
      </w:pPr>
      <w:r>
        <w:t xml:space="preserve">к решению Совета СП </w:t>
      </w:r>
      <w:proofErr w:type="spellStart"/>
      <w:r>
        <w:t>Арбашевский</w:t>
      </w:r>
      <w:proofErr w:type="spellEnd"/>
      <w:r>
        <w:t xml:space="preserve"> сельсовет</w:t>
      </w:r>
    </w:p>
    <w:p w:rsidR="004C0F49" w:rsidRDefault="004C0F49" w:rsidP="004C0F49">
      <w:pPr>
        <w:autoSpaceDE w:val="0"/>
        <w:autoSpaceDN w:val="0"/>
        <w:adjustRightInd w:val="0"/>
        <w:jc w:val="right"/>
      </w:pPr>
      <w:r>
        <w:t>муниципального района</w:t>
      </w:r>
    </w:p>
    <w:p w:rsidR="004C0F49" w:rsidRDefault="004C0F49" w:rsidP="004C0F49">
      <w:pPr>
        <w:autoSpaceDE w:val="0"/>
        <w:autoSpaceDN w:val="0"/>
        <w:adjustRightInd w:val="0"/>
        <w:jc w:val="right"/>
      </w:pPr>
      <w:r>
        <w:t xml:space="preserve"> </w:t>
      </w:r>
      <w:proofErr w:type="spellStart"/>
      <w:r>
        <w:t>Аскинский</w:t>
      </w:r>
      <w:proofErr w:type="spellEnd"/>
      <w:r>
        <w:t xml:space="preserve"> район</w:t>
      </w:r>
    </w:p>
    <w:p w:rsidR="004C0F49" w:rsidRDefault="004C0F49" w:rsidP="004C0F49">
      <w:pPr>
        <w:autoSpaceDE w:val="0"/>
        <w:autoSpaceDN w:val="0"/>
        <w:adjustRightInd w:val="0"/>
        <w:jc w:val="right"/>
      </w:pPr>
      <w:r>
        <w:t>Республики Башкортостан</w:t>
      </w:r>
    </w:p>
    <w:p w:rsidR="004C0F49" w:rsidRDefault="004C0F49" w:rsidP="004C0F49">
      <w:pPr>
        <w:tabs>
          <w:tab w:val="left" w:pos="5850"/>
          <w:tab w:val="right" w:pos="9796"/>
        </w:tabs>
        <w:autoSpaceDE w:val="0"/>
        <w:autoSpaceDN w:val="0"/>
        <w:adjustRightInd w:val="0"/>
        <w:jc w:val="right"/>
      </w:pPr>
      <w:r>
        <w:tab/>
        <w:t xml:space="preserve">      от 31.05. 2019 г.   № 241</w:t>
      </w:r>
    </w:p>
    <w:p w:rsidR="004C0F49" w:rsidRDefault="004C0F49" w:rsidP="004C0F49">
      <w:pPr>
        <w:tabs>
          <w:tab w:val="left" w:pos="5850"/>
          <w:tab w:val="right" w:pos="9796"/>
        </w:tabs>
        <w:autoSpaceDE w:val="0"/>
        <w:autoSpaceDN w:val="0"/>
        <w:adjustRightInd w:val="0"/>
        <w:jc w:val="right"/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</w:p>
    <w:p w:rsidR="004C0F49" w:rsidRDefault="004C0F49" w:rsidP="004C0F49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Источники финансирования дефицита бюджета муниципального района </w:t>
      </w:r>
      <w:proofErr w:type="spellStart"/>
      <w:r>
        <w:rPr>
          <w:b/>
        </w:rPr>
        <w:t>Аскинский</w:t>
      </w:r>
      <w:proofErr w:type="spellEnd"/>
      <w:r>
        <w:rPr>
          <w:b/>
        </w:rPr>
        <w:t xml:space="preserve"> район Республики Башкортостан за 2018 год по кодам </w:t>
      </w:r>
      <w:proofErr w:type="gramStart"/>
      <w:r>
        <w:rPr>
          <w:b/>
        </w:rPr>
        <w:t>классификации источников финансирования дефицитов бюджетов</w:t>
      </w:r>
      <w:proofErr w:type="gramEnd"/>
      <w:r>
        <w:rPr>
          <w:b/>
        </w:rPr>
        <w:t xml:space="preserve"> </w:t>
      </w:r>
    </w:p>
    <w:p w:rsidR="004C0F49" w:rsidRDefault="004C0F49" w:rsidP="004C0F49">
      <w:pPr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90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45"/>
        <w:gridCol w:w="3686"/>
        <w:gridCol w:w="1844"/>
      </w:tblGrid>
      <w:tr w:rsidR="004C0F49" w:rsidTr="004C0F4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F49" w:rsidRDefault="004C0F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F49" w:rsidRDefault="004C0F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группы, подгруппы, статьи, вида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дефицитов бюджетов классификации операций сектора государственного 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F49" w:rsidRDefault="004C0F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C0F49" w:rsidTr="004C0F49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F49" w:rsidRDefault="004C0F49">
            <w:pPr>
              <w:snapToGrid w:val="0"/>
              <w:jc w:val="center"/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F49" w:rsidRDefault="004C0F49">
            <w:pPr>
              <w:snapToGrid w:val="0"/>
            </w:pPr>
            <w: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F49" w:rsidRDefault="004C0F49">
            <w:pPr>
              <w:snapToGrid w:val="0"/>
              <w:jc w:val="center"/>
            </w:pPr>
            <w:r>
              <w:t>+141 306,30</w:t>
            </w:r>
          </w:p>
        </w:tc>
      </w:tr>
      <w:tr w:rsidR="004C0F49" w:rsidTr="004C0F49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F49" w:rsidRDefault="004C0F49">
            <w:pPr>
              <w:snapToGrid w:val="0"/>
              <w:jc w:val="center"/>
            </w:pPr>
            <w:r>
              <w:t>791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F49" w:rsidRDefault="004C0F49">
            <w:pPr>
              <w:snapToGrid w:val="0"/>
            </w:pPr>
            <w:r>
              <w:t xml:space="preserve">Администрация СП </w:t>
            </w:r>
            <w:proofErr w:type="spellStart"/>
            <w:r>
              <w:t>Арбашевский</w:t>
            </w:r>
            <w:proofErr w:type="spellEnd"/>
            <w:r>
              <w:t xml:space="preserve"> сельсовет муниципального района </w:t>
            </w:r>
            <w:proofErr w:type="spellStart"/>
            <w:r>
              <w:t>Аскинский</w:t>
            </w:r>
            <w:proofErr w:type="spellEnd"/>
            <w:r>
              <w:t xml:space="preserve"> район Республики Башкортостан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F49" w:rsidRDefault="004C0F49">
            <w:pPr>
              <w:snapToGrid w:val="0"/>
              <w:jc w:val="center"/>
            </w:pPr>
            <w:r>
              <w:t>+141 306,30</w:t>
            </w:r>
          </w:p>
        </w:tc>
      </w:tr>
      <w:tr w:rsidR="004C0F49" w:rsidTr="004C0F49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F49" w:rsidRDefault="004C0F49">
            <w:pPr>
              <w:snapToGrid w:val="0"/>
              <w:jc w:val="center"/>
            </w:pPr>
            <w:r>
              <w:t>791 01 00 00 00 00 0000 000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F49" w:rsidRDefault="004C0F49">
            <w:pPr>
              <w:snapToGrid w:val="0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F49" w:rsidRDefault="004C0F49">
            <w:pPr>
              <w:snapToGrid w:val="0"/>
              <w:jc w:val="center"/>
            </w:pPr>
            <w:r>
              <w:t>+141 306,30</w:t>
            </w:r>
          </w:p>
        </w:tc>
      </w:tr>
      <w:tr w:rsidR="004C0F49" w:rsidTr="004C0F49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F49" w:rsidRDefault="004C0F49">
            <w:pPr>
              <w:snapToGrid w:val="0"/>
              <w:jc w:val="center"/>
            </w:pPr>
            <w:r>
              <w:t>791 01 10 00 00 00 0000 500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F49" w:rsidRDefault="004C0F49">
            <w:pPr>
              <w:snapToGrid w:val="0"/>
            </w:pPr>
            <w:r>
              <w:t>Увеличение прочих остатков средств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F49" w:rsidRDefault="004C0F49">
            <w:pPr>
              <w:snapToGrid w:val="0"/>
              <w:jc w:val="center"/>
            </w:pPr>
            <w:r>
              <w:t>+4 110 100,94</w:t>
            </w:r>
          </w:p>
        </w:tc>
      </w:tr>
      <w:tr w:rsidR="004C0F49" w:rsidTr="004C0F49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F49" w:rsidRDefault="004C0F49">
            <w:pPr>
              <w:snapToGrid w:val="0"/>
              <w:jc w:val="center"/>
            </w:pPr>
            <w:r>
              <w:t>791 01 10 02 01 05 0000 510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F49" w:rsidRDefault="004C0F49">
            <w:pPr>
              <w:snapToGrid w:val="0"/>
            </w:pPr>
            <w:r>
              <w:t>Увеличение прочих остатков средств бюджета муниципального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F49" w:rsidRDefault="004C0F49">
            <w:pPr>
              <w:snapToGrid w:val="0"/>
              <w:jc w:val="center"/>
            </w:pPr>
            <w:r>
              <w:t>+4 110 100,94</w:t>
            </w:r>
          </w:p>
        </w:tc>
      </w:tr>
      <w:tr w:rsidR="004C0F49" w:rsidTr="004C0F49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F49" w:rsidRDefault="004C0F49">
            <w:pPr>
              <w:snapToGrid w:val="0"/>
              <w:jc w:val="center"/>
            </w:pPr>
            <w:r>
              <w:t>791 01 10 00 00 00 0000 600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F49" w:rsidRDefault="004C0F49">
            <w:pPr>
              <w:snapToGrid w:val="0"/>
            </w:pPr>
            <w:r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F49" w:rsidRDefault="004C0F49">
            <w:pPr>
              <w:snapToGrid w:val="0"/>
              <w:jc w:val="center"/>
            </w:pPr>
            <w:r>
              <w:t>-3 968 794,64</w:t>
            </w:r>
          </w:p>
        </w:tc>
      </w:tr>
      <w:tr w:rsidR="004C0F49" w:rsidTr="004C0F49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F49" w:rsidRDefault="004C0F49">
            <w:pPr>
              <w:snapToGrid w:val="0"/>
              <w:jc w:val="center"/>
            </w:pPr>
            <w:r>
              <w:t>791 01 10 02 01 05 0000 610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F49" w:rsidRDefault="004C0F49">
            <w:pPr>
              <w:snapToGrid w:val="0"/>
            </w:pPr>
            <w:r>
              <w:t>Уменьшение прочих остатков средств бюджета муниципального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F49" w:rsidRDefault="004C0F49">
            <w:pPr>
              <w:snapToGrid w:val="0"/>
              <w:jc w:val="center"/>
            </w:pPr>
            <w:r>
              <w:t>-3 968 794,64</w:t>
            </w:r>
          </w:p>
        </w:tc>
      </w:tr>
    </w:tbl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</w:p>
    <w:p w:rsidR="004C0F49" w:rsidRDefault="004C0F49" w:rsidP="004C0F49">
      <w:pPr>
        <w:autoSpaceDE w:val="0"/>
        <w:autoSpaceDN w:val="0"/>
        <w:adjustRightInd w:val="0"/>
        <w:jc w:val="right"/>
        <w:outlineLvl w:val="0"/>
      </w:pPr>
    </w:p>
    <w:p w:rsidR="004C0F49" w:rsidRDefault="004C0F49" w:rsidP="004C0F49">
      <w:pPr>
        <w:autoSpaceDE w:val="0"/>
        <w:autoSpaceDN w:val="0"/>
        <w:adjustRightInd w:val="0"/>
        <w:outlineLvl w:val="0"/>
      </w:pPr>
    </w:p>
    <w:p w:rsidR="004C0F49" w:rsidRPr="005D7680" w:rsidRDefault="004C0F49" w:rsidP="005D7680">
      <w:pPr>
        <w:autoSpaceDE w:val="0"/>
        <w:autoSpaceDN w:val="0"/>
        <w:adjustRightInd w:val="0"/>
      </w:pPr>
    </w:p>
    <w:sectPr w:rsidR="004C0F49" w:rsidRPr="005D7680" w:rsidSect="00896B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55296"/>
    <w:multiLevelType w:val="hybridMultilevel"/>
    <w:tmpl w:val="1856098C"/>
    <w:lvl w:ilvl="0" w:tplc="980EC1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B1037B"/>
    <w:multiLevelType w:val="hybridMultilevel"/>
    <w:tmpl w:val="C33C66EC"/>
    <w:lvl w:ilvl="0" w:tplc="C58E8D4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</w:lvl>
    <w:lvl w:ilvl="1" w:tplc="C8121730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BF"/>
    <w:rsid w:val="001B4511"/>
    <w:rsid w:val="004011FC"/>
    <w:rsid w:val="004C0F49"/>
    <w:rsid w:val="004F6931"/>
    <w:rsid w:val="005D7680"/>
    <w:rsid w:val="006808A9"/>
    <w:rsid w:val="00680BF8"/>
    <w:rsid w:val="006B77DD"/>
    <w:rsid w:val="006F3A62"/>
    <w:rsid w:val="00711991"/>
    <w:rsid w:val="007666BF"/>
    <w:rsid w:val="00835204"/>
    <w:rsid w:val="00896BBC"/>
    <w:rsid w:val="008D32A6"/>
    <w:rsid w:val="00A43CEC"/>
    <w:rsid w:val="00AC156A"/>
    <w:rsid w:val="00B16179"/>
    <w:rsid w:val="00BD3273"/>
    <w:rsid w:val="00BF2D85"/>
    <w:rsid w:val="00CC698A"/>
    <w:rsid w:val="00E06381"/>
    <w:rsid w:val="00EB5B03"/>
    <w:rsid w:val="00EE1CA3"/>
    <w:rsid w:val="00EE2C94"/>
    <w:rsid w:val="00EE5D40"/>
    <w:rsid w:val="00F7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199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1199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11991"/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119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19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96BBC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B161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16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B1617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1617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">
    <w:name w:val="Абзац списка1"/>
    <w:basedOn w:val="a"/>
    <w:rsid w:val="006808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4C0F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199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1199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11991"/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119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19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96BBC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B161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16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B1617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1617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">
    <w:name w:val="Абзац списка1"/>
    <w:basedOn w:val="a"/>
    <w:rsid w:val="006808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4C0F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ash04s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3441-4C70-4E81-8D71-F5DD4287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2019-05-15T06:45:00Z</cp:lastPrinted>
  <dcterms:created xsi:type="dcterms:W3CDTF">2016-05-05T05:53:00Z</dcterms:created>
  <dcterms:modified xsi:type="dcterms:W3CDTF">2019-10-09T10:56:00Z</dcterms:modified>
</cp:coreProperties>
</file>